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27" w:rsidRPr="00DB4127" w:rsidRDefault="009662D6" w:rsidP="00DB4127">
      <w:pPr>
        <w:tabs>
          <w:tab w:val="left" w:pos="3480"/>
        </w:tabs>
        <w:spacing w:after="0" w:line="240" w:lineRule="auto"/>
        <w:jc w:val="center"/>
        <w:rPr>
          <w:rFonts w:ascii="Times New Roman" w:eastAsia="Andale Sans UI" w:hAnsi="Times New Roman"/>
          <w:kern w:val="2"/>
          <w:sz w:val="26"/>
          <w:szCs w:val="26"/>
        </w:rPr>
      </w:pPr>
      <w:r>
        <w:rPr>
          <w:rFonts w:ascii="Times New Roman" w:eastAsia="Andale Sans UI" w:hAnsi="Times New Roman"/>
          <w:kern w:val="2"/>
          <w:sz w:val="26"/>
          <w:szCs w:val="26"/>
        </w:rPr>
        <w:t xml:space="preserve">                                                       </w:t>
      </w:r>
      <w:r w:rsidR="00FF73C3">
        <w:rPr>
          <w:rFonts w:ascii="Times New Roman" w:eastAsia="Andale Sans UI" w:hAnsi="Times New Roman"/>
          <w:kern w:val="2"/>
          <w:sz w:val="26"/>
          <w:szCs w:val="26"/>
        </w:rPr>
        <w:t xml:space="preserve">                             </w:t>
      </w:r>
      <w:r>
        <w:rPr>
          <w:rFonts w:ascii="Times New Roman" w:eastAsia="Andale Sans UI" w:hAnsi="Times New Roman"/>
          <w:kern w:val="2"/>
          <w:sz w:val="26"/>
          <w:szCs w:val="26"/>
        </w:rPr>
        <w:t xml:space="preserve"> </w:t>
      </w:r>
      <w:r w:rsidR="001D4564">
        <w:rPr>
          <w:rFonts w:ascii="Times New Roman" w:eastAsia="Andale Sans UI" w:hAnsi="Times New Roman"/>
          <w:kern w:val="2"/>
          <w:sz w:val="26"/>
          <w:szCs w:val="26"/>
        </w:rPr>
        <w:t xml:space="preserve">   </w:t>
      </w:r>
      <w:r w:rsidR="00EA0A43">
        <w:rPr>
          <w:rFonts w:ascii="Times New Roman" w:eastAsia="Andale Sans UI" w:hAnsi="Times New Roman"/>
          <w:kern w:val="2"/>
          <w:sz w:val="26"/>
          <w:szCs w:val="26"/>
        </w:rPr>
        <w:t xml:space="preserve">        </w:t>
      </w:r>
      <w:r w:rsidR="00DB4127" w:rsidRPr="00DB4127">
        <w:rPr>
          <w:rFonts w:ascii="Times New Roman" w:eastAsia="Andale Sans UI" w:hAnsi="Times New Roman"/>
          <w:kern w:val="2"/>
          <w:sz w:val="26"/>
          <w:szCs w:val="26"/>
        </w:rPr>
        <w:t xml:space="preserve">Приложение к основной </w:t>
      </w:r>
    </w:p>
    <w:p w:rsidR="00DB4127" w:rsidRPr="00DB4127" w:rsidRDefault="00DB4127" w:rsidP="00DB4127">
      <w:pPr>
        <w:tabs>
          <w:tab w:val="left" w:pos="3480"/>
        </w:tabs>
        <w:spacing w:after="0" w:line="240" w:lineRule="auto"/>
        <w:jc w:val="center"/>
        <w:rPr>
          <w:rFonts w:ascii="Times New Roman" w:eastAsia="Andale Sans UI" w:hAnsi="Times New Roman"/>
          <w:kern w:val="2"/>
          <w:sz w:val="26"/>
          <w:szCs w:val="26"/>
        </w:rPr>
      </w:pPr>
      <w:r w:rsidRPr="00DB4127">
        <w:rPr>
          <w:rFonts w:ascii="Times New Roman" w:eastAsia="Andale Sans UI" w:hAnsi="Times New Roman"/>
          <w:kern w:val="2"/>
          <w:sz w:val="26"/>
          <w:szCs w:val="26"/>
        </w:rPr>
        <w:t xml:space="preserve">                                                                                         образовательной программе</w:t>
      </w:r>
    </w:p>
    <w:p w:rsidR="007D6514" w:rsidRPr="007D6514" w:rsidRDefault="00DB4127" w:rsidP="00DB4127">
      <w:pPr>
        <w:tabs>
          <w:tab w:val="left" w:pos="3480"/>
        </w:tabs>
        <w:spacing w:after="0" w:line="240" w:lineRule="auto"/>
        <w:jc w:val="center"/>
        <w:rPr>
          <w:rFonts w:ascii="Times New Roman" w:eastAsia="Andale Sans UI" w:hAnsi="Times New Roman"/>
          <w:kern w:val="2"/>
          <w:sz w:val="26"/>
          <w:szCs w:val="26"/>
        </w:rPr>
      </w:pPr>
      <w:r>
        <w:rPr>
          <w:rFonts w:ascii="Times New Roman" w:eastAsia="Andale Sans UI" w:hAnsi="Times New Roman"/>
          <w:kern w:val="2"/>
          <w:sz w:val="26"/>
          <w:szCs w:val="26"/>
        </w:rPr>
        <w:t xml:space="preserve">                                                                                              </w:t>
      </w:r>
      <w:r w:rsidRPr="00DB4127">
        <w:rPr>
          <w:rFonts w:ascii="Times New Roman" w:eastAsia="Andale Sans UI" w:hAnsi="Times New Roman"/>
          <w:kern w:val="2"/>
          <w:sz w:val="26"/>
          <w:szCs w:val="26"/>
        </w:rPr>
        <w:t>основного общего образования</w:t>
      </w:r>
    </w:p>
    <w:p w:rsidR="007D6514" w:rsidRPr="007D6514" w:rsidRDefault="007D6514" w:rsidP="007D651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7D6514" w:rsidP="007D651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7D6514" w:rsidP="007D651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DB4127" w:rsidP="007D651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2"/>
          <w:sz w:val="26"/>
          <w:szCs w:val="26"/>
        </w:rPr>
      </w:pPr>
      <w:r>
        <w:rPr>
          <w:rFonts w:ascii="Times New Roman" w:eastAsia="Andale Sans UI" w:hAnsi="Times New Roman"/>
          <w:kern w:val="2"/>
          <w:sz w:val="26"/>
          <w:szCs w:val="26"/>
        </w:rPr>
        <w:br/>
      </w:r>
      <w:r>
        <w:rPr>
          <w:rFonts w:ascii="Times New Roman" w:eastAsia="Andale Sans UI" w:hAnsi="Times New Roman"/>
          <w:kern w:val="2"/>
          <w:sz w:val="26"/>
          <w:szCs w:val="26"/>
        </w:rPr>
        <w:br/>
      </w:r>
      <w:r>
        <w:rPr>
          <w:rFonts w:ascii="Times New Roman" w:eastAsia="Andale Sans UI" w:hAnsi="Times New Roman"/>
          <w:kern w:val="2"/>
          <w:sz w:val="26"/>
          <w:szCs w:val="26"/>
        </w:rPr>
        <w:br/>
      </w:r>
      <w:r>
        <w:rPr>
          <w:rFonts w:ascii="Times New Roman" w:eastAsia="Andale Sans UI" w:hAnsi="Times New Roman"/>
          <w:kern w:val="2"/>
          <w:sz w:val="26"/>
          <w:szCs w:val="26"/>
        </w:rPr>
        <w:br/>
      </w:r>
    </w:p>
    <w:p w:rsidR="007D6514" w:rsidRPr="007D6514" w:rsidRDefault="007D6514" w:rsidP="007D651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7D6514" w:rsidP="007D651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54798E" w:rsidP="0054798E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b/>
          <w:kern w:val="2"/>
          <w:sz w:val="26"/>
          <w:szCs w:val="26"/>
        </w:rPr>
      </w:pPr>
      <w:r>
        <w:rPr>
          <w:rFonts w:ascii="Times New Roman" w:eastAsia="Andale Sans UI" w:hAnsi="Times New Roman"/>
          <w:b/>
          <w:kern w:val="2"/>
          <w:sz w:val="26"/>
          <w:szCs w:val="26"/>
        </w:rPr>
        <w:t xml:space="preserve">                                                  </w:t>
      </w:r>
      <w:r w:rsidR="007D6514" w:rsidRPr="007D6514">
        <w:rPr>
          <w:rFonts w:ascii="Times New Roman" w:eastAsia="Andale Sans UI" w:hAnsi="Times New Roman"/>
          <w:b/>
          <w:kern w:val="2"/>
          <w:sz w:val="26"/>
          <w:szCs w:val="26"/>
        </w:rPr>
        <w:t>Рабочая программа</w:t>
      </w:r>
    </w:p>
    <w:p w:rsidR="007D6514" w:rsidRPr="00FA606C" w:rsidRDefault="0054798E" w:rsidP="0054798E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b/>
          <w:kern w:val="2"/>
          <w:sz w:val="26"/>
          <w:szCs w:val="26"/>
        </w:rPr>
      </w:pPr>
      <w:r>
        <w:rPr>
          <w:rFonts w:ascii="Times New Roman" w:eastAsia="Andale Sans UI" w:hAnsi="Times New Roman"/>
          <w:b/>
          <w:kern w:val="2"/>
          <w:sz w:val="26"/>
          <w:szCs w:val="26"/>
        </w:rPr>
        <w:t xml:space="preserve">                                                   </w:t>
      </w:r>
      <w:r w:rsidR="007D6514" w:rsidRPr="00FA606C">
        <w:rPr>
          <w:rFonts w:ascii="Times New Roman" w:eastAsia="Andale Sans UI" w:hAnsi="Times New Roman"/>
          <w:b/>
          <w:kern w:val="2"/>
          <w:sz w:val="26"/>
          <w:szCs w:val="26"/>
        </w:rPr>
        <w:t>по учебному курсу</w:t>
      </w:r>
      <w:r w:rsidR="007D6514" w:rsidRPr="00FA606C">
        <w:rPr>
          <w:rFonts w:ascii="Times New Roman" w:eastAsia="Andale Sans UI" w:hAnsi="Times New Roman"/>
          <w:b/>
          <w:kern w:val="2"/>
          <w:sz w:val="26"/>
          <w:szCs w:val="26"/>
        </w:rPr>
        <w:br/>
      </w:r>
      <w:r>
        <w:rPr>
          <w:rFonts w:ascii="Times New Roman" w:eastAsia="Andale Sans UI" w:hAnsi="Times New Roman"/>
          <w:b/>
          <w:kern w:val="2"/>
          <w:sz w:val="26"/>
          <w:szCs w:val="26"/>
        </w:rPr>
        <w:t xml:space="preserve">                                                 </w:t>
      </w:r>
      <w:r w:rsidR="007D6514" w:rsidRPr="00FA606C">
        <w:rPr>
          <w:rFonts w:ascii="Times New Roman" w:eastAsia="Andale Sans UI" w:hAnsi="Times New Roman"/>
          <w:b/>
          <w:kern w:val="2"/>
          <w:sz w:val="26"/>
          <w:szCs w:val="26"/>
        </w:rPr>
        <w:t xml:space="preserve"> «Обществознание»</w:t>
      </w:r>
    </w:p>
    <w:p w:rsidR="007D6514" w:rsidRPr="00FA606C" w:rsidRDefault="0054798E" w:rsidP="0054798E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b/>
          <w:kern w:val="2"/>
          <w:sz w:val="26"/>
          <w:szCs w:val="26"/>
        </w:rPr>
      </w:pPr>
      <w:r>
        <w:rPr>
          <w:rFonts w:ascii="Times New Roman" w:eastAsia="Andale Sans UI" w:hAnsi="Times New Roman"/>
          <w:b/>
          <w:kern w:val="2"/>
          <w:sz w:val="26"/>
          <w:szCs w:val="26"/>
        </w:rPr>
        <w:t xml:space="preserve">                                                         </w:t>
      </w:r>
      <w:r w:rsidR="00E721F0">
        <w:rPr>
          <w:rFonts w:ascii="Times New Roman" w:eastAsia="Andale Sans UI" w:hAnsi="Times New Roman"/>
          <w:b/>
          <w:kern w:val="2"/>
          <w:sz w:val="26"/>
          <w:szCs w:val="26"/>
        </w:rPr>
        <w:t>7</w:t>
      </w:r>
      <w:r w:rsidR="007D6514" w:rsidRPr="00FA606C">
        <w:rPr>
          <w:rFonts w:ascii="Times New Roman" w:eastAsia="Andale Sans UI" w:hAnsi="Times New Roman"/>
          <w:b/>
          <w:kern w:val="2"/>
          <w:sz w:val="26"/>
          <w:szCs w:val="26"/>
        </w:rPr>
        <w:t>-9 классы</w:t>
      </w:r>
      <w:r w:rsidR="007D6514" w:rsidRPr="00FA606C">
        <w:rPr>
          <w:rFonts w:ascii="Times New Roman" w:eastAsia="Andale Sans UI" w:hAnsi="Times New Roman"/>
          <w:b/>
          <w:kern w:val="2"/>
          <w:sz w:val="26"/>
          <w:szCs w:val="26"/>
        </w:rPr>
        <w:br/>
      </w:r>
      <w:r>
        <w:rPr>
          <w:rFonts w:ascii="Times New Roman" w:eastAsia="Andale Sans UI" w:hAnsi="Times New Roman"/>
          <w:b/>
          <w:kern w:val="2"/>
          <w:sz w:val="26"/>
          <w:szCs w:val="26"/>
        </w:rPr>
        <w:t xml:space="preserve">                                             </w:t>
      </w:r>
      <w:r w:rsidR="00A85D45">
        <w:rPr>
          <w:rFonts w:ascii="Times New Roman" w:eastAsia="Andale Sans UI" w:hAnsi="Times New Roman"/>
          <w:b/>
          <w:kern w:val="2"/>
          <w:sz w:val="26"/>
          <w:szCs w:val="26"/>
        </w:rPr>
        <w:t xml:space="preserve"> </w:t>
      </w:r>
      <w:r>
        <w:rPr>
          <w:rFonts w:ascii="Times New Roman" w:eastAsia="Andale Sans UI" w:hAnsi="Times New Roman"/>
          <w:b/>
          <w:kern w:val="2"/>
          <w:sz w:val="26"/>
          <w:szCs w:val="26"/>
        </w:rPr>
        <w:t xml:space="preserve">     </w:t>
      </w:r>
      <w:r w:rsidR="00FA606C" w:rsidRPr="00FA606C">
        <w:rPr>
          <w:rFonts w:ascii="Times New Roman" w:eastAsia="Andale Sans UI" w:hAnsi="Times New Roman"/>
          <w:b/>
          <w:kern w:val="2"/>
          <w:sz w:val="26"/>
          <w:szCs w:val="26"/>
        </w:rPr>
        <w:t>(базовый уровень)</w:t>
      </w:r>
    </w:p>
    <w:p w:rsidR="007D6514" w:rsidRPr="007D6514" w:rsidRDefault="007D6514" w:rsidP="007D651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7D6514" w:rsidP="007D651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7D6514" w:rsidP="007D651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7D6514" w:rsidP="007D651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7D6514" w:rsidP="007D651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7D6514" w:rsidRDefault="007D6514" w:rsidP="007D651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kern w:val="2"/>
          <w:sz w:val="26"/>
          <w:szCs w:val="26"/>
        </w:rPr>
      </w:pPr>
    </w:p>
    <w:p w:rsidR="007D6514" w:rsidRPr="00FA606C" w:rsidRDefault="007D6514" w:rsidP="007D6514">
      <w:pPr>
        <w:widowControl w:val="0"/>
        <w:suppressAutoHyphens/>
        <w:spacing w:after="0" w:line="240" w:lineRule="auto"/>
        <w:ind w:left="4955" w:firstLine="8"/>
        <w:rPr>
          <w:rFonts w:ascii="Times New Roman" w:eastAsia="Andale Sans UI" w:hAnsi="Times New Roman"/>
          <w:b/>
          <w:kern w:val="2"/>
          <w:sz w:val="26"/>
          <w:szCs w:val="26"/>
        </w:rPr>
      </w:pPr>
      <w:r w:rsidRPr="00FA606C">
        <w:rPr>
          <w:rFonts w:ascii="Times New Roman" w:eastAsia="Andale Sans UI" w:hAnsi="Times New Roman"/>
          <w:b/>
          <w:kern w:val="2"/>
          <w:sz w:val="26"/>
          <w:szCs w:val="26"/>
        </w:rPr>
        <w:t>Составитель учитель истории и обществознания</w:t>
      </w:r>
    </w:p>
    <w:p w:rsidR="007D6514" w:rsidRPr="00FA606C" w:rsidRDefault="007D6514" w:rsidP="007D651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A60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FA606C">
        <w:rPr>
          <w:rFonts w:ascii="Times New Roman" w:eastAsia="Times New Roman" w:hAnsi="Times New Roman"/>
          <w:b/>
          <w:sz w:val="26"/>
          <w:szCs w:val="26"/>
          <w:lang w:eastAsia="ru-RU"/>
        </w:rPr>
        <w:t>Кройтор Евгений Константинович</w:t>
      </w:r>
    </w:p>
    <w:p w:rsidR="007D6514" w:rsidRPr="007D6514" w:rsidRDefault="007D6514" w:rsidP="007D651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D6514" w:rsidRPr="007D6514" w:rsidRDefault="007D6514" w:rsidP="007D651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D6514" w:rsidRPr="007D6514" w:rsidRDefault="006419DD" w:rsidP="007D651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DB412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</w:p>
    <w:p w:rsidR="007D6514" w:rsidRPr="007D6514" w:rsidRDefault="007D6514" w:rsidP="007D651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D6514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</w:p>
    <w:p w:rsidR="00443808" w:rsidRPr="009C10C6" w:rsidRDefault="007D6514" w:rsidP="007D6514">
      <w:pPr>
        <w:rPr>
          <w:rFonts w:ascii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24E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721F0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bookmarkStart w:id="0" w:name="_GoBack"/>
      <w:bookmarkEnd w:id="0"/>
      <w:r w:rsidR="00FA606C" w:rsidRPr="009C10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10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C10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43C86" w:rsidRPr="00F31E33" w:rsidRDefault="007D6514" w:rsidP="007A65EE">
      <w:pPr>
        <w:spacing w:line="240" w:lineRule="auto"/>
        <w:rPr>
          <w:rFonts w:ascii="Times New Roman" w:hAnsi="Times New Roman"/>
          <w:b/>
          <w:sz w:val="26"/>
          <w:szCs w:val="26"/>
        </w:rPr>
      </w:pPr>
      <w:r w:rsidRPr="00F31E33">
        <w:rPr>
          <w:rFonts w:ascii="Times New Roman" w:hAnsi="Times New Roman"/>
          <w:b/>
          <w:sz w:val="26"/>
          <w:szCs w:val="26"/>
        </w:rPr>
        <w:lastRenderedPageBreak/>
        <w:t xml:space="preserve">                                                </w:t>
      </w:r>
      <w:r w:rsidR="009C10C6" w:rsidRPr="00F31E33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FE3DB1" w:rsidRPr="00F31E33" w:rsidRDefault="007D6514" w:rsidP="00F31E33">
      <w:pPr>
        <w:spacing w:line="240" w:lineRule="auto"/>
        <w:ind w:left="-567" w:right="-1"/>
        <w:rPr>
          <w:rFonts w:ascii="Times New Roman" w:hAnsi="Times New Roman"/>
          <w:sz w:val="26"/>
          <w:szCs w:val="26"/>
        </w:rPr>
      </w:pPr>
      <w:r w:rsidRPr="00F31E33">
        <w:rPr>
          <w:rFonts w:ascii="Times New Roman" w:hAnsi="Times New Roman"/>
          <w:sz w:val="26"/>
          <w:szCs w:val="26"/>
        </w:rPr>
        <w:t xml:space="preserve">         </w:t>
      </w:r>
      <w:r w:rsidR="00F31E33" w:rsidRPr="00F31E33">
        <w:rPr>
          <w:rFonts w:ascii="Times New Roman" w:hAnsi="Times New Roman"/>
          <w:sz w:val="26"/>
          <w:szCs w:val="26"/>
        </w:rPr>
        <w:t>Данная      рабочая программа по  учебному предмету «Обществознание» основного общего образования (6-9 классы) составлена в соответствии с требованиями  Федерального государственного образовательного стандарта основного общего образования. Программа разработана на основе авторской программы Л. Н. Боголюбова.</w:t>
      </w:r>
      <w:r w:rsidR="00F31E33" w:rsidRPr="00F31E33">
        <w:rPr>
          <w:rFonts w:ascii="Times New Roman" w:hAnsi="Times New Roman"/>
          <w:sz w:val="26"/>
          <w:szCs w:val="26"/>
        </w:rPr>
        <w:br/>
        <w:t xml:space="preserve">Обществознание. Рабочая программа. Поурочные разработки. 7 класс : учеб. пособие для общеобразоват. организаций / [Л. Н. Боголюбов и др.]. — М. : Просвещение, 2020. </w:t>
      </w:r>
      <w:r w:rsidR="00F31E33" w:rsidRPr="00F31E33">
        <w:rPr>
          <w:rFonts w:ascii="Times New Roman" w:hAnsi="Times New Roman"/>
          <w:sz w:val="26"/>
          <w:szCs w:val="26"/>
        </w:rPr>
        <w:br/>
        <w:t>Обществознание. Рабочая программа. Поурочные разработки 8 класс: учебное пособие для общеобразоват. организаций ( Л.Н. Боголюбов и др.) – М.: Просвещение 2020</w:t>
      </w:r>
      <w:r w:rsidR="00F31E33" w:rsidRPr="00F31E33">
        <w:rPr>
          <w:rFonts w:ascii="Times New Roman" w:hAnsi="Times New Roman"/>
          <w:sz w:val="26"/>
          <w:szCs w:val="26"/>
        </w:rPr>
        <w:br/>
        <w:t>Обществознание.</w:t>
      </w:r>
      <w:r w:rsidR="00F31E33" w:rsidRPr="00F31E33">
        <w:rPr>
          <w:rFonts w:ascii="Times New Roman" w:hAnsi="Times New Roman"/>
          <w:b/>
          <w:sz w:val="26"/>
          <w:szCs w:val="26"/>
        </w:rPr>
        <w:t xml:space="preserve"> </w:t>
      </w:r>
      <w:r w:rsidR="00F31E33" w:rsidRPr="00F31E33">
        <w:rPr>
          <w:rFonts w:ascii="Times New Roman" w:hAnsi="Times New Roman"/>
          <w:sz w:val="26"/>
          <w:szCs w:val="26"/>
        </w:rPr>
        <w:t xml:space="preserve">Рабочая программа. Поурочные разработки. 9 класс : учеб. пособие для общеобразоват. организаций / [Л. Н.  Боголюбов  и  др.].  —  М.  :  Просвещение,  2020.  </w:t>
      </w:r>
    </w:p>
    <w:p w:rsidR="00FD2B15" w:rsidRPr="00F31E33" w:rsidRDefault="00613D45" w:rsidP="00F31E33">
      <w:pPr>
        <w:spacing w:line="240" w:lineRule="auto"/>
        <w:ind w:left="-567"/>
        <w:rPr>
          <w:rFonts w:ascii="Times New Roman" w:hAnsi="Times New Roman"/>
          <w:b/>
          <w:sz w:val="26"/>
          <w:szCs w:val="26"/>
        </w:rPr>
      </w:pPr>
      <w:r w:rsidRPr="00F31E33">
        <w:rPr>
          <w:rFonts w:ascii="Times New Roman" w:hAnsi="Times New Roman"/>
          <w:sz w:val="26"/>
          <w:szCs w:val="26"/>
        </w:rPr>
        <w:t xml:space="preserve">         </w:t>
      </w:r>
      <w:r w:rsidR="00A76903" w:rsidRPr="00F31E33">
        <w:rPr>
          <w:rFonts w:ascii="Times New Roman" w:hAnsi="Times New Roman"/>
          <w:sz w:val="26"/>
          <w:szCs w:val="26"/>
        </w:rPr>
        <w:t>Изучение обществознания в основной школе направлено на достижение следую</w:t>
      </w:r>
      <w:r w:rsidRPr="00F31E33">
        <w:rPr>
          <w:rFonts w:ascii="Times New Roman" w:hAnsi="Times New Roman"/>
          <w:sz w:val="26"/>
          <w:szCs w:val="26"/>
        </w:rPr>
        <w:t>щей</w:t>
      </w:r>
      <w:r w:rsidR="00A76903" w:rsidRPr="00F31E33">
        <w:rPr>
          <w:rFonts w:ascii="Times New Roman" w:hAnsi="Times New Roman"/>
          <w:sz w:val="26"/>
          <w:szCs w:val="26"/>
        </w:rPr>
        <w:t xml:space="preserve"> </w:t>
      </w:r>
      <w:r w:rsidRPr="00F31E33">
        <w:rPr>
          <w:rFonts w:ascii="Times New Roman" w:hAnsi="Times New Roman"/>
          <w:b/>
          <w:sz w:val="26"/>
          <w:szCs w:val="26"/>
        </w:rPr>
        <w:t>цели</w:t>
      </w:r>
      <w:r w:rsidR="00A76903" w:rsidRPr="00F31E33">
        <w:rPr>
          <w:rFonts w:ascii="Times New Roman" w:hAnsi="Times New Roman"/>
          <w:b/>
          <w:sz w:val="26"/>
          <w:szCs w:val="26"/>
        </w:rPr>
        <w:t>:</w:t>
      </w:r>
      <w:r w:rsidR="00F31E33" w:rsidRPr="00F31E33">
        <w:rPr>
          <w:rFonts w:ascii="Times New Roman" w:hAnsi="Times New Roman"/>
          <w:b/>
          <w:sz w:val="26"/>
          <w:szCs w:val="26"/>
        </w:rPr>
        <w:br/>
      </w:r>
      <w:r w:rsidRPr="00F31E33">
        <w:rPr>
          <w:rFonts w:ascii="Times New Roman" w:hAnsi="Times New Roman"/>
          <w:sz w:val="26"/>
          <w:szCs w:val="26"/>
        </w:rPr>
        <w:t>-  воспитание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РФ.</w:t>
      </w:r>
      <w:r w:rsidRPr="00F31E33">
        <w:rPr>
          <w:rFonts w:ascii="Times New Roman" w:hAnsi="Times New Roman"/>
          <w:sz w:val="26"/>
          <w:szCs w:val="26"/>
        </w:rPr>
        <w:br/>
        <w:t xml:space="preserve">         </w:t>
      </w:r>
      <w:r w:rsidR="00FD2B15" w:rsidRPr="00F31E33">
        <w:rPr>
          <w:rFonts w:ascii="Times New Roman" w:hAnsi="Times New Roman"/>
          <w:b/>
          <w:bCs/>
          <w:sz w:val="26"/>
          <w:szCs w:val="26"/>
        </w:rPr>
        <w:t xml:space="preserve">Задачи </w:t>
      </w:r>
      <w:r w:rsidR="00FD2B15" w:rsidRPr="00F31E33">
        <w:rPr>
          <w:rFonts w:ascii="Times New Roman" w:hAnsi="Times New Roman"/>
          <w:bCs/>
          <w:sz w:val="26"/>
          <w:szCs w:val="26"/>
        </w:rPr>
        <w:t>обучения обществознания:</w:t>
      </w:r>
    </w:p>
    <w:p w:rsidR="00FD2B15" w:rsidRPr="00F31E33" w:rsidRDefault="00FD2B15" w:rsidP="00286F57">
      <w:pPr>
        <w:numPr>
          <w:ilvl w:val="0"/>
          <w:numId w:val="37"/>
        </w:numPr>
        <w:tabs>
          <w:tab w:val="clear" w:pos="720"/>
          <w:tab w:val="num" w:pos="-142"/>
        </w:tabs>
        <w:spacing w:line="240" w:lineRule="auto"/>
        <w:ind w:hanging="1287"/>
        <w:rPr>
          <w:rFonts w:ascii="Times New Roman" w:hAnsi="Times New Roman"/>
          <w:sz w:val="26"/>
          <w:szCs w:val="26"/>
        </w:rPr>
      </w:pPr>
      <w:r w:rsidRPr="00F31E33">
        <w:rPr>
          <w:rFonts w:ascii="Times New Roman" w:hAnsi="Times New Roman"/>
          <w:sz w:val="26"/>
          <w:szCs w:val="26"/>
        </w:rPr>
        <w:t>развитие личности, ее познавательных интересов, критического мышления,</w:t>
      </w:r>
    </w:p>
    <w:p w:rsidR="00FD2B15" w:rsidRPr="00F31E33" w:rsidRDefault="00FD2B15" w:rsidP="00286F57">
      <w:pPr>
        <w:numPr>
          <w:ilvl w:val="0"/>
          <w:numId w:val="37"/>
        </w:numPr>
        <w:tabs>
          <w:tab w:val="clear" w:pos="720"/>
          <w:tab w:val="num" w:pos="-142"/>
        </w:tabs>
        <w:spacing w:line="240" w:lineRule="auto"/>
        <w:ind w:hanging="1287"/>
        <w:rPr>
          <w:rFonts w:ascii="Times New Roman" w:hAnsi="Times New Roman"/>
          <w:sz w:val="26"/>
          <w:szCs w:val="26"/>
        </w:rPr>
      </w:pPr>
      <w:r w:rsidRPr="00F31E33">
        <w:rPr>
          <w:rFonts w:ascii="Times New Roman" w:hAnsi="Times New Roman"/>
          <w:sz w:val="26"/>
          <w:szCs w:val="26"/>
        </w:rPr>
        <w:t>развитие способности к самоопределению и самореализации,</w:t>
      </w:r>
    </w:p>
    <w:p w:rsidR="00FD2B15" w:rsidRPr="00F31E33" w:rsidRDefault="00FD2B15" w:rsidP="00286F57">
      <w:pPr>
        <w:numPr>
          <w:ilvl w:val="0"/>
          <w:numId w:val="37"/>
        </w:numPr>
        <w:tabs>
          <w:tab w:val="clear" w:pos="720"/>
          <w:tab w:val="num" w:pos="-142"/>
        </w:tabs>
        <w:spacing w:line="240" w:lineRule="auto"/>
        <w:ind w:hanging="1287"/>
        <w:rPr>
          <w:rFonts w:ascii="Times New Roman" w:hAnsi="Times New Roman"/>
          <w:sz w:val="26"/>
          <w:szCs w:val="26"/>
        </w:rPr>
      </w:pPr>
      <w:r w:rsidRPr="00F31E33">
        <w:rPr>
          <w:rFonts w:ascii="Times New Roman" w:hAnsi="Times New Roman"/>
          <w:sz w:val="26"/>
          <w:szCs w:val="26"/>
        </w:rPr>
        <w:t>освоение необходимых для социальной адаптации знаний об обществе, государстве,</w:t>
      </w:r>
    </w:p>
    <w:p w:rsidR="00FD2B15" w:rsidRPr="00F31E33" w:rsidRDefault="00FD2B15" w:rsidP="00286F57">
      <w:pPr>
        <w:numPr>
          <w:ilvl w:val="0"/>
          <w:numId w:val="37"/>
        </w:numPr>
        <w:tabs>
          <w:tab w:val="clear" w:pos="720"/>
          <w:tab w:val="num" w:pos="-142"/>
        </w:tabs>
        <w:spacing w:line="240" w:lineRule="auto"/>
        <w:ind w:hanging="1287"/>
        <w:rPr>
          <w:rFonts w:ascii="Times New Roman" w:hAnsi="Times New Roman"/>
          <w:sz w:val="26"/>
          <w:szCs w:val="26"/>
        </w:rPr>
      </w:pPr>
      <w:r w:rsidRPr="00F31E33">
        <w:rPr>
          <w:rFonts w:ascii="Times New Roman" w:hAnsi="Times New Roman"/>
          <w:sz w:val="26"/>
          <w:szCs w:val="26"/>
        </w:rPr>
        <w:t>овладение умениями познавательной, коммуникативной, практической деятельности,</w:t>
      </w:r>
    </w:p>
    <w:p w:rsidR="00FD2B15" w:rsidRPr="00F31E33" w:rsidRDefault="00FD2B15" w:rsidP="00286F57">
      <w:pPr>
        <w:numPr>
          <w:ilvl w:val="0"/>
          <w:numId w:val="37"/>
        </w:numPr>
        <w:tabs>
          <w:tab w:val="clear" w:pos="720"/>
          <w:tab w:val="num" w:pos="-142"/>
        </w:tabs>
        <w:spacing w:line="240" w:lineRule="auto"/>
        <w:ind w:hanging="1287"/>
        <w:rPr>
          <w:rFonts w:ascii="Times New Roman" w:hAnsi="Times New Roman"/>
          <w:sz w:val="26"/>
          <w:szCs w:val="26"/>
        </w:rPr>
      </w:pPr>
      <w:r w:rsidRPr="00F31E33">
        <w:rPr>
          <w:rFonts w:ascii="Times New Roman" w:hAnsi="Times New Roman"/>
          <w:sz w:val="26"/>
          <w:szCs w:val="26"/>
        </w:rPr>
        <w:t>формирование опыта применения полученных знаний для решения типичных задач в области социальных отношений.</w:t>
      </w:r>
    </w:p>
    <w:p w:rsidR="00613D45" w:rsidRPr="00F31E33" w:rsidRDefault="008E4F02" w:rsidP="007A65EE">
      <w:pPr>
        <w:spacing w:line="240" w:lineRule="auto"/>
        <w:ind w:left="-567"/>
        <w:rPr>
          <w:rFonts w:ascii="Times New Roman" w:hAnsi="Times New Roman"/>
          <w:b/>
          <w:sz w:val="26"/>
          <w:szCs w:val="26"/>
          <w:u w:val="single"/>
        </w:rPr>
      </w:pPr>
      <w:r w:rsidRPr="00F31E33">
        <w:rPr>
          <w:rFonts w:ascii="Times New Roman" w:hAnsi="Times New Roman"/>
          <w:b/>
          <w:sz w:val="26"/>
          <w:szCs w:val="26"/>
        </w:rPr>
        <w:t>Учебно-методический комплект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7087"/>
      </w:tblGrid>
      <w:tr w:rsidR="00613D45" w:rsidRPr="00F31E33" w:rsidTr="00613D45">
        <w:trPr>
          <w:trHeight w:val="941"/>
        </w:trPr>
        <w:tc>
          <w:tcPr>
            <w:tcW w:w="851" w:type="dxa"/>
            <w:shd w:val="clear" w:color="auto" w:fill="D9D9D9"/>
            <w:vAlign w:val="center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31E33">
              <w:rPr>
                <w:rFonts w:ascii="Times New Roman" w:hAnsi="Times New Roman"/>
                <w:b/>
                <w:sz w:val="26"/>
                <w:szCs w:val="26"/>
              </w:rPr>
              <w:t xml:space="preserve">Класс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31E33">
              <w:rPr>
                <w:rFonts w:ascii="Times New Roman" w:hAnsi="Times New Roman"/>
                <w:b/>
                <w:sz w:val="26"/>
                <w:szCs w:val="26"/>
              </w:rPr>
              <w:t>Кол-во часов по учебному плану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31E33">
              <w:rPr>
                <w:rFonts w:ascii="Times New Roman" w:hAnsi="Times New Roman"/>
                <w:b/>
                <w:sz w:val="26"/>
                <w:szCs w:val="26"/>
              </w:rPr>
              <w:t>Уровень изучения</w:t>
            </w:r>
          </w:p>
        </w:tc>
        <w:tc>
          <w:tcPr>
            <w:tcW w:w="7087" w:type="dxa"/>
            <w:shd w:val="clear" w:color="auto" w:fill="D9D9D9"/>
            <w:vAlign w:val="center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31E33">
              <w:rPr>
                <w:rFonts w:ascii="Times New Roman" w:hAnsi="Times New Roman"/>
                <w:b/>
                <w:sz w:val="26"/>
                <w:szCs w:val="26"/>
              </w:rPr>
              <w:t xml:space="preserve">УМК </w:t>
            </w:r>
          </w:p>
        </w:tc>
      </w:tr>
      <w:tr w:rsidR="00613D45" w:rsidRPr="00F31E33" w:rsidTr="00EA0A43">
        <w:trPr>
          <w:trHeight w:val="181"/>
        </w:trPr>
        <w:tc>
          <w:tcPr>
            <w:tcW w:w="851" w:type="dxa"/>
            <w:shd w:val="clear" w:color="auto" w:fill="auto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1E3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13D45" w:rsidRPr="00F31E33" w:rsidRDefault="000F0F4B" w:rsidP="007A65E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1E33">
              <w:rPr>
                <w:rFonts w:ascii="Times New Roman" w:hAnsi="Times New Roman"/>
                <w:sz w:val="26"/>
                <w:szCs w:val="26"/>
              </w:rPr>
              <w:t>базовый</w:t>
            </w:r>
          </w:p>
        </w:tc>
        <w:tc>
          <w:tcPr>
            <w:tcW w:w="7087" w:type="dxa"/>
            <w:shd w:val="clear" w:color="auto" w:fill="auto"/>
          </w:tcPr>
          <w:p w:rsidR="00613D45" w:rsidRPr="00F31E33" w:rsidRDefault="0040217D" w:rsidP="007A65EE">
            <w:pPr>
              <w:spacing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F31E33">
              <w:rPr>
                <w:rFonts w:ascii="Times New Roman" w:hAnsi="Times New Roman"/>
                <w:bCs/>
                <w:i/>
                <w:sz w:val="26"/>
                <w:szCs w:val="26"/>
              </w:rPr>
              <w:t>Обществознание. 7 класс. Учебник для общеобразовательных организаций /под ред. Л.Н. Боголюбова – М: Просвещение, 2020</w:t>
            </w:r>
          </w:p>
        </w:tc>
      </w:tr>
      <w:tr w:rsidR="00613D45" w:rsidRPr="00F31E33" w:rsidTr="00613D45">
        <w:tc>
          <w:tcPr>
            <w:tcW w:w="851" w:type="dxa"/>
            <w:shd w:val="clear" w:color="auto" w:fill="auto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1E3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13D45" w:rsidRPr="00F31E33" w:rsidRDefault="000F0F4B" w:rsidP="007A65E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1E33">
              <w:rPr>
                <w:rFonts w:ascii="Times New Roman" w:hAnsi="Times New Roman"/>
                <w:sz w:val="26"/>
                <w:szCs w:val="26"/>
              </w:rPr>
              <w:t>базовый</w:t>
            </w:r>
          </w:p>
        </w:tc>
        <w:tc>
          <w:tcPr>
            <w:tcW w:w="7087" w:type="dxa"/>
            <w:shd w:val="clear" w:color="auto" w:fill="auto"/>
          </w:tcPr>
          <w:p w:rsidR="00613D45" w:rsidRPr="00F31E33" w:rsidRDefault="0040217D" w:rsidP="0040217D">
            <w:pPr>
              <w:spacing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F31E33">
              <w:rPr>
                <w:rFonts w:ascii="Times New Roman" w:hAnsi="Times New Roman"/>
                <w:bCs/>
                <w:i/>
                <w:sz w:val="26"/>
                <w:szCs w:val="26"/>
              </w:rPr>
              <w:t>Обществознание. 8 класс. Учебник для общеобразовательных организаций /под ред. Л.Н. Боголюбова – М: Просвещение, 2020</w:t>
            </w:r>
          </w:p>
        </w:tc>
      </w:tr>
      <w:tr w:rsidR="00613D45" w:rsidRPr="00F31E33" w:rsidTr="00613D45">
        <w:tc>
          <w:tcPr>
            <w:tcW w:w="851" w:type="dxa"/>
            <w:shd w:val="clear" w:color="auto" w:fill="auto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1E33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13D45" w:rsidRPr="00F31E33" w:rsidRDefault="00E94429" w:rsidP="007A65E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1E33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613D45" w:rsidRPr="00F31E33" w:rsidRDefault="00613D45" w:rsidP="007A65E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1E33">
              <w:rPr>
                <w:rFonts w:ascii="Times New Roman" w:hAnsi="Times New Roman"/>
                <w:sz w:val="26"/>
                <w:szCs w:val="26"/>
              </w:rPr>
              <w:t>базовый</w:t>
            </w:r>
          </w:p>
        </w:tc>
        <w:tc>
          <w:tcPr>
            <w:tcW w:w="7087" w:type="dxa"/>
            <w:shd w:val="clear" w:color="auto" w:fill="auto"/>
          </w:tcPr>
          <w:p w:rsidR="00613D45" w:rsidRPr="00F31E33" w:rsidRDefault="0040217D" w:rsidP="007A65EE">
            <w:pPr>
              <w:spacing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F31E33">
              <w:rPr>
                <w:rFonts w:ascii="Times New Roman" w:hAnsi="Times New Roman"/>
                <w:bCs/>
                <w:i/>
                <w:sz w:val="26"/>
                <w:szCs w:val="26"/>
              </w:rPr>
              <w:t>Обществознание. 9 класс. Учебник для общеобразовательных организаций /под ред. Л.Н. Боголюбова – М: Просвещение, 2020</w:t>
            </w:r>
          </w:p>
        </w:tc>
      </w:tr>
    </w:tbl>
    <w:p w:rsidR="000F0F4B" w:rsidRPr="00F31E33" w:rsidRDefault="00E77845" w:rsidP="00286F57">
      <w:pPr>
        <w:ind w:left="-567" w:right="-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31E33">
        <w:rPr>
          <w:rFonts w:ascii="Times New Roman" w:hAnsi="Times New Roman"/>
          <w:sz w:val="26"/>
          <w:szCs w:val="26"/>
        </w:rPr>
        <w:lastRenderedPageBreak/>
        <w:br/>
      </w:r>
      <w:r w:rsidR="00286F57">
        <w:rPr>
          <w:rFonts w:ascii="Times New Roman" w:hAnsi="Times New Roman"/>
          <w:sz w:val="26"/>
          <w:szCs w:val="26"/>
        </w:rPr>
        <w:t xml:space="preserve">    </w:t>
      </w:r>
      <w:r w:rsidR="00286F57" w:rsidRPr="00286F57">
        <w:rPr>
          <w:rFonts w:ascii="Times New Roman" w:hAnsi="Times New Roman"/>
          <w:sz w:val="26"/>
          <w:szCs w:val="26"/>
        </w:rPr>
        <w:t xml:space="preserve">Внесение изменений в примерную программу заключаются в увеличении или уменьшении количества часов в соответствии с базисным учебным планом по предмету. В связи с этим количество часов в рабочей программе увеличено по сравнению с авторской – с 34 до 35 часов в </w:t>
      </w:r>
      <w:r w:rsidR="00286F57">
        <w:rPr>
          <w:rFonts w:ascii="Times New Roman" w:hAnsi="Times New Roman"/>
          <w:sz w:val="26"/>
          <w:szCs w:val="26"/>
        </w:rPr>
        <w:t>6,7,</w:t>
      </w:r>
      <w:r w:rsidR="00286F57" w:rsidRPr="00286F57">
        <w:rPr>
          <w:rFonts w:ascii="Times New Roman" w:hAnsi="Times New Roman"/>
          <w:sz w:val="26"/>
          <w:szCs w:val="26"/>
        </w:rPr>
        <w:t>8</w:t>
      </w:r>
      <w:r w:rsidR="00286F57">
        <w:rPr>
          <w:rFonts w:ascii="Times New Roman" w:hAnsi="Times New Roman"/>
          <w:sz w:val="26"/>
          <w:szCs w:val="26"/>
        </w:rPr>
        <w:t xml:space="preserve"> классах</w:t>
      </w:r>
      <w:r w:rsidR="00286F57" w:rsidRPr="00286F57">
        <w:rPr>
          <w:rFonts w:ascii="Times New Roman" w:hAnsi="Times New Roman"/>
          <w:sz w:val="26"/>
          <w:szCs w:val="26"/>
        </w:rPr>
        <w:t>. Дополнительный час уйдет на итоговое повторение к</w:t>
      </w:r>
      <w:r w:rsidR="00286F57">
        <w:rPr>
          <w:rFonts w:ascii="Times New Roman" w:hAnsi="Times New Roman"/>
          <w:sz w:val="26"/>
          <w:szCs w:val="26"/>
        </w:rPr>
        <w:t>ур</w:t>
      </w:r>
      <w:r w:rsidR="00286F57" w:rsidRPr="00286F57">
        <w:rPr>
          <w:rFonts w:ascii="Times New Roman" w:hAnsi="Times New Roman"/>
          <w:sz w:val="26"/>
          <w:szCs w:val="26"/>
        </w:rPr>
        <w:t>са.Минимум часов, определяемый примерной программой по истории, не нарушен.</w:t>
      </w:r>
      <w:r w:rsidR="00613D45" w:rsidRPr="00F31E33">
        <w:rPr>
          <w:rFonts w:ascii="Times New Roman" w:hAnsi="Times New Roman"/>
          <w:b/>
          <w:sz w:val="26"/>
          <w:szCs w:val="26"/>
          <w:u w:val="single"/>
        </w:rPr>
        <w:br/>
      </w:r>
    </w:p>
    <w:p w:rsidR="001D4564" w:rsidRPr="00F31E33" w:rsidRDefault="00E77845" w:rsidP="007A65EE">
      <w:pPr>
        <w:spacing w:line="240" w:lineRule="auto"/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F31E33">
        <w:rPr>
          <w:rFonts w:ascii="Times New Roman" w:eastAsia="Times New Roman" w:hAnsi="Times New Roman"/>
          <w:b/>
          <w:sz w:val="26"/>
          <w:szCs w:val="26"/>
          <w:lang w:eastAsia="ru-RU"/>
        </w:rPr>
        <w:br/>
        <w:t xml:space="preserve">                                 </w:t>
      </w:r>
      <w:r w:rsidR="00613D45" w:rsidRPr="00F31E3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1D4564" w:rsidRPr="00F31E33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Формы организации учебного процесса </w:t>
      </w:r>
    </w:p>
    <w:p w:rsidR="001D4564" w:rsidRPr="00F31E33" w:rsidRDefault="001D4564" w:rsidP="007A65EE">
      <w:pPr>
        <w:tabs>
          <w:tab w:val="left" w:pos="720"/>
        </w:tabs>
        <w:spacing w:after="0" w:line="240" w:lineRule="auto"/>
        <w:ind w:left="283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31E33">
        <w:rPr>
          <w:rFonts w:ascii="Times New Roman" w:eastAsia="Times New Roman" w:hAnsi="Times New Roman"/>
          <w:sz w:val="26"/>
          <w:szCs w:val="26"/>
          <w:lang w:eastAsia="ar-SA"/>
        </w:rPr>
        <w:t xml:space="preserve"> Программой предполагаются различные формы организации учебного процесса, а также контроля знаний и умений.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725"/>
      </w:tblGrid>
      <w:tr w:rsidR="001D4564" w:rsidRPr="00F31E33" w:rsidTr="001D4564">
        <w:tc>
          <w:tcPr>
            <w:tcW w:w="4962" w:type="dxa"/>
          </w:tcPr>
          <w:p w:rsidR="001D4564" w:rsidRPr="00F31E33" w:rsidRDefault="001D4564" w:rsidP="007A65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Формы организации учебного процесса</w:t>
            </w:r>
          </w:p>
        </w:tc>
        <w:tc>
          <w:tcPr>
            <w:tcW w:w="4725" w:type="dxa"/>
          </w:tcPr>
          <w:p w:rsidR="001D4564" w:rsidRPr="00F31E33" w:rsidRDefault="001D4564" w:rsidP="007A65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Формы контроля ОУУН</w:t>
            </w:r>
          </w:p>
        </w:tc>
      </w:tr>
      <w:tr w:rsidR="001D4564" w:rsidRPr="00F31E33" w:rsidTr="001D4564">
        <w:tc>
          <w:tcPr>
            <w:tcW w:w="4962" w:type="dxa"/>
          </w:tcPr>
          <w:p w:rsidR="001D4564" w:rsidRPr="00F31E33" w:rsidRDefault="001D4564" w:rsidP="007A65E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индивидуальные;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групповые;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индивидуально-групповые;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фронтальные;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практикумы.</w:t>
            </w:r>
          </w:p>
        </w:tc>
        <w:tc>
          <w:tcPr>
            <w:tcW w:w="4725" w:type="dxa"/>
          </w:tcPr>
          <w:p w:rsidR="001D4564" w:rsidRPr="00F31E33" w:rsidRDefault="001D4564" w:rsidP="007A65E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наблюдение,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беседа,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фронтальный опрос,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опрос в парах,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опрос в группах,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самостоятельная работа,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тестирование,</w:t>
            </w:r>
          </w:p>
          <w:p w:rsidR="001D4564" w:rsidRPr="00F31E33" w:rsidRDefault="001D4564" w:rsidP="007A65E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проектная деятельность.</w:t>
            </w:r>
          </w:p>
        </w:tc>
      </w:tr>
    </w:tbl>
    <w:p w:rsidR="002D0743" w:rsidRPr="002D0743" w:rsidRDefault="001D4564" w:rsidP="002D0743">
      <w:pPr>
        <w:pStyle w:val="21"/>
        <w:shd w:val="clear" w:color="auto" w:fill="auto"/>
        <w:spacing w:line="250" w:lineRule="exact"/>
        <w:ind w:firstLine="560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 w:rsidRPr="00F31E33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613D45" w:rsidRPr="00F31E3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</w:t>
      </w:r>
      <w:r w:rsidR="00F35F9F" w:rsidRPr="00F31E33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2D07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</w:t>
      </w:r>
      <w:r w:rsidRPr="00F31E33">
        <w:rPr>
          <w:rFonts w:ascii="Times New Roman" w:eastAsia="Times New Roman" w:hAnsi="Times New Roman"/>
          <w:b/>
          <w:sz w:val="26"/>
          <w:szCs w:val="26"/>
          <w:lang w:eastAsia="ru-RU"/>
        </w:rPr>
        <w:t>ПЛАНИРУЕМЫЕ РЕЗУ</w:t>
      </w:r>
      <w:r w:rsidR="002D0743">
        <w:rPr>
          <w:rFonts w:ascii="Times New Roman" w:eastAsia="Times New Roman" w:hAnsi="Times New Roman"/>
          <w:b/>
          <w:sz w:val="26"/>
          <w:szCs w:val="26"/>
          <w:lang w:eastAsia="ru-RU"/>
        </w:rPr>
        <w:t>ЛЬТАТЫ ОСВОЕНИЯ УЧЕБНОГО КУРСА</w:t>
      </w:r>
      <w:r w:rsidR="002D0743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</w:p>
    <w:p w:rsidR="002D0743" w:rsidRPr="002D0743" w:rsidRDefault="002D0743" w:rsidP="002D0743">
      <w:pPr>
        <w:widowControl w:val="0"/>
        <w:spacing w:after="0" w:line="250" w:lineRule="exact"/>
        <w:ind w:firstLine="560"/>
        <w:jc w:val="both"/>
        <w:rPr>
          <w:rFonts w:ascii="Times New Roman" w:eastAsia="Calibri" w:hAnsi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2D0743" w:rsidRPr="002D0743" w:rsidRDefault="00286F57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</w:t>
      </w:r>
      <w:r w:rsidR="002D0743" w:rsidRPr="002D0743">
        <w:rPr>
          <w:rFonts w:ascii="Times New Roman" w:eastAsia="Times New Roman" w:hAnsi="Times New Roman"/>
          <w:b/>
          <w:sz w:val="26"/>
          <w:szCs w:val="26"/>
          <w:lang w:eastAsia="ru-RU"/>
        </w:rPr>
        <w:t>Личностные</w:t>
      </w:r>
      <w:r w:rsidR="002D0743"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 универсальные учебные действия обеспечивают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</w:t>
      </w:r>
    </w:p>
    <w:p w:rsidR="002D0743" w:rsidRPr="002D0743" w:rsidRDefault="002D0743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Применительно к учебной деятельности следует выделить три вида личностных действий: </w:t>
      </w:r>
    </w:p>
    <w:p w:rsidR="002D0743" w:rsidRPr="002D0743" w:rsidRDefault="002D0743" w:rsidP="00286F5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  <w:lang w:val="en-US"/>
        </w:rPr>
      </w:pPr>
      <w:r w:rsidRPr="002D0743">
        <w:rPr>
          <w:rFonts w:ascii="Times New Roman" w:eastAsia="Times New Roman" w:hAnsi="Times New Roman"/>
          <w:sz w:val="26"/>
          <w:szCs w:val="26"/>
          <w:lang w:val="en-US"/>
        </w:rPr>
        <w:t>личностное, профессиональное, жизненное самоопределение;</w:t>
      </w:r>
    </w:p>
    <w:p w:rsidR="002D0743" w:rsidRPr="002D0743" w:rsidRDefault="002D0743" w:rsidP="00286F5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смыслообразование, т. е. установление обучающимися связи между целью учебной деятельности и её мотивом, другими словами, между результатом учения и тем, что побуждает к деятельности, ради чего она осуществляется.</w:t>
      </w:r>
    </w:p>
    <w:p w:rsidR="002D0743" w:rsidRPr="002D0743" w:rsidRDefault="002D0743" w:rsidP="00286F5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нравственно-этическая ориентация, в том числе и оценивание усваиваемого содержания (исходя из социальных и личностных ценностей), обеспечивающее личностный моральный выбор.</w:t>
      </w:r>
    </w:p>
    <w:p w:rsidR="002D0743" w:rsidRPr="002D0743" w:rsidRDefault="00286F57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</w:t>
      </w:r>
      <w:r w:rsidR="002D0743" w:rsidRPr="002D0743">
        <w:rPr>
          <w:rFonts w:ascii="Times New Roman" w:eastAsia="Times New Roman" w:hAnsi="Times New Roman"/>
          <w:b/>
          <w:sz w:val="26"/>
          <w:szCs w:val="26"/>
          <w:lang w:eastAsia="ru-RU"/>
        </w:rPr>
        <w:t>Регулятивные</w:t>
      </w:r>
      <w:r w:rsidR="002D0743"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 универсальные учебные действия обеспечивают обучающимся организацию своей учебной деятельности. К ним относятся:</w:t>
      </w:r>
    </w:p>
    <w:p w:rsidR="002D0743" w:rsidRPr="002D0743" w:rsidRDefault="002D0743" w:rsidP="00286F5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целеполагание как постановка учебной задачи на основе соотнесения того, что уже известно и усвоено учащимися, и того, что ещё неизвестно;</w:t>
      </w:r>
    </w:p>
    <w:p w:rsidR="002D0743" w:rsidRPr="002D0743" w:rsidRDefault="002D0743" w:rsidP="00286F5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планирование — определение последовательности промежуточных целей с учётом конечного результата; составление плана и последовательности действий;</w:t>
      </w:r>
    </w:p>
    <w:p w:rsidR="002D0743" w:rsidRPr="002D0743" w:rsidRDefault="002D0743" w:rsidP="00286F5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прогнозирование — предвосхищение результата и уровня усвоения знаний, его временных характеристик;</w:t>
      </w:r>
    </w:p>
    <w:p w:rsidR="002D0743" w:rsidRPr="002D0743" w:rsidRDefault="002D0743" w:rsidP="00286F5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lastRenderedPageBreak/>
        <w:t>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2D0743" w:rsidRPr="002D0743" w:rsidRDefault="002D0743" w:rsidP="00286F5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коррекция — внесение необходимых дополнений и коррективов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 товарищами;</w:t>
      </w:r>
    </w:p>
    <w:p w:rsidR="002D0743" w:rsidRPr="002D0743" w:rsidRDefault="002D0743" w:rsidP="00286F5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оценка — выделение и осознание обучающимися того, что уже усвоено и что ещё нужно усвоить, осознание качества и уровня усвоения; оценка результатов работы;</w:t>
      </w:r>
    </w:p>
    <w:p w:rsidR="002D0743" w:rsidRPr="002D0743" w:rsidRDefault="002D0743" w:rsidP="00286F5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  <w:lang w:val="en-US"/>
        </w:rPr>
      </w:pPr>
      <w:r w:rsidRPr="002D0743">
        <w:rPr>
          <w:rFonts w:ascii="Times New Roman" w:eastAsia="Times New Roman" w:hAnsi="Times New Roman"/>
          <w:sz w:val="26"/>
          <w:szCs w:val="26"/>
        </w:rPr>
        <w:t xml:space="preserve">саморегуляция как способность к мобилизации сил и энергии, к волевому усилию </w:t>
      </w:r>
      <w:r w:rsidRPr="002D0743">
        <w:rPr>
          <w:rFonts w:ascii="Times New Roman" w:eastAsia="Times New Roman" w:hAnsi="Times New Roman"/>
          <w:sz w:val="26"/>
          <w:szCs w:val="26"/>
          <w:lang w:val="en-US"/>
        </w:rPr>
        <w:t>(к выбору в ситуации мотивационного конфликта) и преодолению препятствий.</w:t>
      </w:r>
    </w:p>
    <w:p w:rsidR="002D0743" w:rsidRPr="002D0743" w:rsidRDefault="00286F57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</w:t>
      </w:r>
      <w:r w:rsidR="002D0743" w:rsidRPr="002D0743">
        <w:rPr>
          <w:rFonts w:ascii="Times New Roman" w:eastAsia="Times New Roman" w:hAnsi="Times New Roman"/>
          <w:b/>
          <w:sz w:val="26"/>
          <w:szCs w:val="26"/>
          <w:lang w:eastAsia="ru-RU"/>
        </w:rPr>
        <w:t>Познавательные</w:t>
      </w:r>
      <w:r w:rsidR="002D0743"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 универсальные учебные действия включают: </w:t>
      </w:r>
      <w:r w:rsidR="002D0743" w:rsidRPr="002D0743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общеучебные, логические</w:t>
      </w:r>
      <w:r w:rsidR="002D0743"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 учебные действия, а также </w:t>
      </w:r>
      <w:r w:rsidR="002D0743" w:rsidRPr="002D0743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постановку и решение проблемы</w:t>
      </w:r>
      <w:r w:rsidR="002D0743" w:rsidRPr="002D074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D0743" w:rsidRPr="002D0743" w:rsidRDefault="002D0743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0743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Общеучебные универсальные действия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D0743" w:rsidRPr="002D0743" w:rsidRDefault="002D0743" w:rsidP="00286F57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самостоятельное выделение и формулирование познавательной цели;</w:t>
      </w:r>
    </w:p>
    <w:p w:rsidR="002D0743" w:rsidRPr="002D0743" w:rsidRDefault="002D0743" w:rsidP="00286F57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поиск и выделение необходимой информации, в том числе решение рабочих задач с использованием общедоступных в школе инструментов ИКТ и источников информации;</w:t>
      </w:r>
    </w:p>
    <w:p w:rsidR="002D0743" w:rsidRPr="002D0743" w:rsidRDefault="002D0743" w:rsidP="00286F57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  <w:lang w:val="en-US"/>
        </w:rPr>
      </w:pPr>
      <w:r w:rsidRPr="002D0743">
        <w:rPr>
          <w:rFonts w:ascii="Times New Roman" w:eastAsia="Times New Roman" w:hAnsi="Times New Roman"/>
          <w:sz w:val="26"/>
          <w:szCs w:val="26"/>
          <w:lang w:val="en-US"/>
        </w:rPr>
        <w:t>структурирование знаний;</w:t>
      </w:r>
    </w:p>
    <w:p w:rsidR="002D0743" w:rsidRPr="002D0743" w:rsidRDefault="002D0743" w:rsidP="00286F57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осознанное и произвольное построение речевого высказывания в устной и письменной форме;</w:t>
      </w:r>
    </w:p>
    <w:p w:rsidR="002D0743" w:rsidRPr="002D0743" w:rsidRDefault="002D0743" w:rsidP="00286F57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выбор наиболее эффективных способов решения задач в зависимости от конкретных условий;</w:t>
      </w:r>
    </w:p>
    <w:p w:rsidR="002D0743" w:rsidRPr="002D0743" w:rsidRDefault="002D0743" w:rsidP="00286F57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рефлексия способов и условий действия, контроль и оценка процесса и результатов деятельности;</w:t>
      </w:r>
    </w:p>
    <w:p w:rsidR="002D0743" w:rsidRPr="002D0743" w:rsidRDefault="002D0743" w:rsidP="00286F57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</w:t>
      </w:r>
    </w:p>
    <w:p w:rsidR="002D0743" w:rsidRPr="002D0743" w:rsidRDefault="002D0743" w:rsidP="00286F57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2D0743" w:rsidRPr="002D0743" w:rsidRDefault="00286F57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2D0743"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Особую группу общеучебных универсальных действий составляют  </w:t>
      </w:r>
      <w:r w:rsidR="002D0743" w:rsidRPr="002D0743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Знаково-символические действия:</w:t>
      </w:r>
    </w:p>
    <w:p w:rsidR="002D0743" w:rsidRPr="002D0743" w:rsidRDefault="002D0743" w:rsidP="00286F57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2D0743" w:rsidRPr="002D0743" w:rsidRDefault="002D0743" w:rsidP="00286F57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преобразование модели с целью выявления общих законов, определяющих данную предметную область.</w:t>
      </w:r>
    </w:p>
    <w:p w:rsidR="002D0743" w:rsidRPr="002D0743" w:rsidRDefault="00286F57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      </w:t>
      </w:r>
      <w:r w:rsidR="002D0743" w:rsidRPr="002D0743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Логические</w:t>
      </w:r>
      <w:r w:rsidR="002D0743"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 универсальные действия: </w:t>
      </w:r>
    </w:p>
    <w:p w:rsidR="002D0743" w:rsidRPr="002D0743" w:rsidRDefault="002D0743" w:rsidP="00286F57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анализ объектов с целью выделения признаков (существенных, несущественных);</w:t>
      </w:r>
    </w:p>
    <w:p w:rsidR="002D0743" w:rsidRPr="002D0743" w:rsidRDefault="002D0743" w:rsidP="00286F57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синтез — составление целого из частей, в том числе самостоятельное достраивание с восполнением недостающих компонентов;</w:t>
      </w:r>
    </w:p>
    <w:p w:rsidR="002D0743" w:rsidRPr="002D0743" w:rsidRDefault="002D0743" w:rsidP="00286F57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выбор оснований и критериев для сравнения, сериации, классификации объектов;</w:t>
      </w:r>
    </w:p>
    <w:p w:rsidR="002D0743" w:rsidRPr="002D0743" w:rsidRDefault="002D0743" w:rsidP="00286F57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подведение под понятие, выведение следствий;</w:t>
      </w:r>
    </w:p>
    <w:p w:rsidR="002D0743" w:rsidRPr="002D0743" w:rsidRDefault="002D0743" w:rsidP="00286F57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становление причинно-следственных связей, представление цепочек объектов и явлений;</w:t>
      </w:r>
    </w:p>
    <w:p w:rsidR="002D0743" w:rsidRPr="002D0743" w:rsidRDefault="002D0743" w:rsidP="00286F57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построение логической цепочки рассуждений, анализ истинности утверждений;</w:t>
      </w:r>
    </w:p>
    <w:p w:rsidR="002D0743" w:rsidRPr="002D0743" w:rsidRDefault="002D0743" w:rsidP="00286F57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  <w:lang w:val="en-US"/>
        </w:rPr>
      </w:pPr>
      <w:r w:rsidRPr="002D0743">
        <w:rPr>
          <w:rFonts w:ascii="Times New Roman" w:eastAsia="Times New Roman" w:hAnsi="Times New Roman"/>
          <w:sz w:val="26"/>
          <w:szCs w:val="26"/>
          <w:lang w:val="en-US"/>
        </w:rPr>
        <w:t>доказательство;</w:t>
      </w:r>
    </w:p>
    <w:p w:rsidR="002D0743" w:rsidRPr="002D0743" w:rsidRDefault="002D0743" w:rsidP="00286F57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выдвижение гипотез и их обоснование.</w:t>
      </w:r>
    </w:p>
    <w:p w:rsidR="002D0743" w:rsidRPr="002D0743" w:rsidRDefault="002D0743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2D0743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lastRenderedPageBreak/>
        <w:t>Постановка и решение проблемы:</w:t>
      </w:r>
    </w:p>
    <w:p w:rsidR="002D0743" w:rsidRPr="002D0743" w:rsidRDefault="002D0743" w:rsidP="00286F57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  <w:lang w:val="en-US"/>
        </w:rPr>
      </w:pPr>
      <w:r w:rsidRPr="002D0743">
        <w:rPr>
          <w:rFonts w:ascii="Times New Roman" w:eastAsia="Times New Roman" w:hAnsi="Times New Roman"/>
          <w:sz w:val="26"/>
          <w:szCs w:val="26"/>
          <w:lang w:val="en-US"/>
        </w:rPr>
        <w:t>формулирование проблемы;</w:t>
      </w:r>
    </w:p>
    <w:p w:rsidR="002D0743" w:rsidRPr="002D0743" w:rsidRDefault="002D0743" w:rsidP="00286F57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самостоятельное создание способов решения проблем творческого и поискового характера.</w:t>
      </w:r>
    </w:p>
    <w:p w:rsidR="002D0743" w:rsidRPr="002D0743" w:rsidRDefault="00286F57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</w:t>
      </w:r>
      <w:r w:rsidR="002D0743" w:rsidRPr="002D0743">
        <w:rPr>
          <w:rFonts w:ascii="Times New Roman" w:eastAsia="Times New Roman" w:hAnsi="Times New Roman"/>
          <w:b/>
          <w:sz w:val="26"/>
          <w:szCs w:val="26"/>
          <w:lang w:eastAsia="ru-RU"/>
        </w:rPr>
        <w:t>Коммуникативные</w:t>
      </w:r>
      <w:r w:rsidR="002D0743"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 универсальные учебные действия 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:rsidR="002D0743" w:rsidRPr="002D0743" w:rsidRDefault="002D0743" w:rsidP="00286F57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К коммуникативным действиям относятся:</w:t>
      </w:r>
    </w:p>
    <w:p w:rsidR="002D0743" w:rsidRPr="002D0743" w:rsidRDefault="002D0743" w:rsidP="00286F57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2D0743" w:rsidRPr="002D0743" w:rsidRDefault="002D0743" w:rsidP="00286F57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постановка вопросов — инициативное сотрудничество в поиске и сборе информации;</w:t>
      </w:r>
    </w:p>
    <w:p w:rsidR="002D0743" w:rsidRPr="002D0743" w:rsidRDefault="002D0743" w:rsidP="00286F57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2D0743" w:rsidRPr="002D0743" w:rsidRDefault="002D0743" w:rsidP="00286F57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управление поведением партнёра — контроль, коррекция, оценка его действий;</w:t>
      </w:r>
    </w:p>
    <w:p w:rsidR="002D0743" w:rsidRPr="002D0743" w:rsidRDefault="002D0743" w:rsidP="00286F57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-426" w:firstLine="0"/>
        <w:contextualSpacing/>
        <w:jc w:val="both"/>
        <w:outlineLvl w:val="0"/>
        <w:rPr>
          <w:rFonts w:ascii="Times New Roman" w:eastAsia="Times New Roman" w:hAnsi="Times New Roman"/>
          <w:bCs/>
          <w:kern w:val="36"/>
          <w:sz w:val="26"/>
          <w:szCs w:val="26"/>
        </w:rPr>
      </w:pPr>
      <w:r w:rsidRPr="002D0743">
        <w:rPr>
          <w:rFonts w:ascii="Times New Roman" w:eastAsia="Times New Roman" w:hAnsi="Times New Roman"/>
          <w:sz w:val="26"/>
          <w:szCs w:val="26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147E0D" w:rsidRPr="00F31E33" w:rsidRDefault="00147E0D" w:rsidP="00286F57">
      <w:pPr>
        <w:spacing w:line="240" w:lineRule="auto"/>
        <w:ind w:left="-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30F9" w:rsidRPr="00F31E33" w:rsidRDefault="005E30F9" w:rsidP="00286F57">
      <w:pPr>
        <w:spacing w:line="240" w:lineRule="auto"/>
        <w:ind w:left="-426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31E33">
        <w:rPr>
          <w:rFonts w:ascii="Times New Roman" w:hAnsi="Times New Roman"/>
          <w:b/>
          <w:sz w:val="26"/>
          <w:szCs w:val="26"/>
        </w:rPr>
        <w:t xml:space="preserve">                                </w:t>
      </w:r>
      <w:r w:rsidR="00286F57">
        <w:rPr>
          <w:rFonts w:ascii="Times New Roman" w:hAnsi="Times New Roman"/>
          <w:b/>
          <w:sz w:val="26"/>
          <w:szCs w:val="26"/>
        </w:rPr>
        <w:br/>
      </w:r>
      <w:r w:rsidR="00621546" w:rsidRPr="00F31E33">
        <w:rPr>
          <w:rFonts w:ascii="Times New Roman" w:hAnsi="Times New Roman"/>
          <w:b/>
          <w:sz w:val="26"/>
          <w:szCs w:val="26"/>
        </w:rPr>
        <w:br/>
        <w:t xml:space="preserve">             </w:t>
      </w:r>
      <w:r w:rsidR="00286F57">
        <w:rPr>
          <w:rFonts w:ascii="Times New Roman" w:hAnsi="Times New Roman"/>
          <w:b/>
          <w:sz w:val="26"/>
          <w:szCs w:val="26"/>
        </w:rPr>
        <w:t xml:space="preserve">                        </w:t>
      </w:r>
      <w:r w:rsidR="00621546" w:rsidRPr="00F31E33">
        <w:rPr>
          <w:rFonts w:ascii="Times New Roman" w:hAnsi="Times New Roman"/>
          <w:b/>
          <w:sz w:val="26"/>
          <w:szCs w:val="26"/>
        </w:rPr>
        <w:t xml:space="preserve"> </w:t>
      </w:r>
      <w:r w:rsidRPr="00F31E33">
        <w:rPr>
          <w:rFonts w:ascii="Times New Roman" w:hAnsi="Times New Roman"/>
          <w:b/>
          <w:sz w:val="26"/>
          <w:szCs w:val="26"/>
        </w:rPr>
        <w:t xml:space="preserve">  </w:t>
      </w:r>
      <w:r w:rsidR="009C10C6" w:rsidRPr="00F31E33">
        <w:rPr>
          <w:rFonts w:ascii="Times New Roman" w:hAnsi="Times New Roman"/>
          <w:b/>
          <w:sz w:val="26"/>
          <w:szCs w:val="26"/>
        </w:rPr>
        <w:t>СОДЕРЖАНИЕ УЧЕБНОГО КУРСА</w:t>
      </w:r>
      <w:r w:rsidR="004B275E" w:rsidRPr="00F31E33">
        <w:rPr>
          <w:rFonts w:ascii="Times New Roman" w:hAnsi="Times New Roman"/>
          <w:b/>
          <w:sz w:val="26"/>
          <w:szCs w:val="26"/>
        </w:rPr>
        <w:br/>
        <w:t xml:space="preserve">                           </w:t>
      </w:r>
      <w:r w:rsidR="00E6090B" w:rsidRPr="00F31E33">
        <w:rPr>
          <w:rFonts w:ascii="Times New Roman" w:hAnsi="Times New Roman"/>
          <w:b/>
          <w:sz w:val="26"/>
          <w:szCs w:val="26"/>
        </w:rPr>
        <w:t xml:space="preserve">     </w:t>
      </w:r>
    </w:p>
    <w:p w:rsidR="00E721F0" w:rsidRDefault="00286F57" w:rsidP="00E721F0">
      <w:pPr>
        <w:widowControl w:val="0"/>
        <w:autoSpaceDE w:val="0"/>
        <w:autoSpaceDN w:val="0"/>
        <w:spacing w:before="55" w:after="0" w:line="240" w:lineRule="auto"/>
        <w:ind w:left="-426" w:right="1080"/>
        <w:outlineLvl w:val="1"/>
        <w:rPr>
          <w:rFonts w:ascii="Book Antiqua" w:eastAsia="Book Antiqua" w:hAnsi="Book Antiqua" w:cs="Book Antiqua"/>
          <w:b/>
          <w:bCs/>
          <w:w w:val="105"/>
          <w:sz w:val="26"/>
          <w:szCs w:val="26"/>
        </w:rPr>
      </w:pPr>
      <w:r>
        <w:rPr>
          <w:rFonts w:ascii="Book Antiqua" w:eastAsia="Book Antiqua" w:hAnsi="Book Antiqua" w:cs="Book Antiqua"/>
          <w:b/>
          <w:bCs/>
          <w:color w:val="231F20"/>
          <w:w w:val="105"/>
          <w:sz w:val="26"/>
          <w:szCs w:val="26"/>
          <w:lang w:eastAsia="ru-RU" w:bidi="ru-RU"/>
        </w:rPr>
        <w:br/>
      </w:r>
    </w:p>
    <w:p w:rsidR="002D0743" w:rsidRPr="002D0743" w:rsidRDefault="00286F57" w:rsidP="00286F57">
      <w:pPr>
        <w:widowControl w:val="0"/>
        <w:autoSpaceDE w:val="0"/>
        <w:autoSpaceDN w:val="0"/>
        <w:spacing w:before="55" w:after="0" w:line="240" w:lineRule="auto"/>
        <w:ind w:left="-426" w:right="-1"/>
        <w:outlineLvl w:val="2"/>
        <w:rPr>
          <w:rFonts w:ascii="Book Antiqua" w:eastAsia="Book Antiqua" w:hAnsi="Book Antiqua" w:cs="Book Antiqua"/>
          <w:b/>
          <w:bCs/>
          <w:sz w:val="26"/>
          <w:szCs w:val="26"/>
        </w:rPr>
      </w:pPr>
      <w:r>
        <w:rPr>
          <w:rFonts w:ascii="Book Antiqua" w:eastAsia="Book Antiqua" w:hAnsi="Book Antiqua" w:cs="Book Antiqua"/>
          <w:b/>
          <w:bCs/>
          <w:w w:val="105"/>
          <w:sz w:val="26"/>
          <w:szCs w:val="26"/>
        </w:rPr>
        <w:t xml:space="preserve"> </w:t>
      </w:r>
      <w:r w:rsidR="002D0743">
        <w:rPr>
          <w:rFonts w:ascii="Book Antiqua" w:eastAsia="Book Antiqua" w:hAnsi="Book Antiqua" w:cs="Book Antiqua"/>
          <w:b/>
          <w:bCs/>
          <w:w w:val="105"/>
          <w:sz w:val="26"/>
          <w:szCs w:val="26"/>
        </w:rPr>
        <w:t>7 класс</w:t>
      </w:r>
      <w:r w:rsidR="002D0743">
        <w:rPr>
          <w:rFonts w:ascii="Book Antiqua" w:eastAsia="Book Antiqua" w:hAnsi="Book Antiqua" w:cs="Book Antiqua"/>
          <w:b/>
          <w:bCs/>
          <w:sz w:val="26"/>
          <w:szCs w:val="26"/>
        </w:rPr>
        <w:br/>
      </w:r>
    </w:p>
    <w:p w:rsidR="002D0743" w:rsidRPr="002D0743" w:rsidRDefault="002D0743" w:rsidP="00286F57">
      <w:pPr>
        <w:spacing w:before="1" w:after="120" w:line="249" w:lineRule="auto"/>
        <w:ind w:left="-426"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0743">
        <w:rPr>
          <w:rFonts w:ascii="Book Antiqua" w:eastAsia="Times New Roman" w:hAnsi="Book Antiqua"/>
          <w:b/>
          <w:sz w:val="26"/>
          <w:szCs w:val="26"/>
          <w:lang w:eastAsia="ru-RU"/>
        </w:rPr>
        <w:t xml:space="preserve">Тема I. Мы живём в обществе.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Общество как форма жизнедеятельности людей. Общественные отношения. Социальные </w:t>
      </w:r>
      <w:r w:rsidRPr="002D0743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нормы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как регуляторы поведения человека в обществе. </w:t>
      </w:r>
      <w:r w:rsidRPr="002D0743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Общественные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нравы, традиции и обычаи. Понятие экономики. Роль экономики    в жизни общества. Товары и услуги. Ресурсы и потребности, </w:t>
      </w:r>
      <w:r w:rsidRPr="002D0743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огра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ниченность ресурсов. Производство — основа экономики.</w:t>
      </w:r>
      <w:r w:rsidRPr="002D0743">
        <w:rPr>
          <w:rFonts w:ascii="Times New Roman" w:eastAsia="Times New Roman" w:hAnsi="Times New Roman"/>
          <w:spacing w:val="-19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Натуральное и товарное хозяйство. Материальные (экономические) блага. Затраты производства. Обмен. Торговля и её формы. Реклама </w:t>
      </w:r>
      <w:r w:rsidRPr="002D0743">
        <w:rPr>
          <w:rFonts w:ascii="Times New Roman" w:eastAsia="Times New Roman" w:hAnsi="Times New Roman"/>
          <w:spacing w:val="-16"/>
          <w:sz w:val="26"/>
          <w:szCs w:val="26"/>
          <w:lang w:eastAsia="ru-RU"/>
        </w:rPr>
        <w:t xml:space="preserve">—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двигатель торговли. Экономические функции домохозяйства.</w:t>
      </w:r>
      <w:r w:rsidRPr="002D0743">
        <w:rPr>
          <w:rFonts w:ascii="Times New Roman" w:eastAsia="Times New Roman" w:hAnsi="Times New Roman"/>
          <w:spacing w:val="-28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Потре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бление домашних хозяйств. Семейный бюджет. Источники доходов и расходов семьи. Активы и пассивы. Личный финансовый </w:t>
      </w:r>
      <w:r w:rsidRPr="002D0743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план.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Богатство материальное и духовное. Прожиточный минимум. </w:t>
      </w:r>
      <w:r w:rsidRPr="002D0743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Нера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венство доходов. Перераспределение доходов. Значение интересов в продвижении человека по социальной лестнице. Положение </w:t>
      </w:r>
      <w:r w:rsidRPr="002D0743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чело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века в обществе в зависимости от группы, в которую он входит. Профессиональный успех и положение в обществе. Государство, </w:t>
      </w:r>
      <w:r w:rsidRPr="002D0743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его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существенные</w:t>
      </w:r>
      <w:r w:rsidRPr="002D0743">
        <w:rPr>
          <w:rFonts w:ascii="Times New Roman" w:eastAsia="Times New Roman" w:hAnsi="Times New Roman"/>
          <w:spacing w:val="-12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признаки.</w:t>
      </w:r>
      <w:r w:rsidRPr="002D0743">
        <w:rPr>
          <w:rFonts w:ascii="Times New Roman" w:eastAsia="Times New Roman" w:hAnsi="Times New Roman"/>
          <w:spacing w:val="-11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Функции</w:t>
      </w:r>
      <w:r w:rsidRPr="002D0743">
        <w:rPr>
          <w:rFonts w:ascii="Times New Roman" w:eastAsia="Times New Roman" w:hAnsi="Times New Roman"/>
          <w:spacing w:val="-11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государства.</w:t>
      </w:r>
      <w:r w:rsidRPr="002D0743">
        <w:rPr>
          <w:rFonts w:ascii="Times New Roman" w:eastAsia="Times New Roman" w:hAnsi="Times New Roman"/>
          <w:spacing w:val="-11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Внутренняя</w:t>
      </w:r>
      <w:r w:rsidRPr="002D0743">
        <w:rPr>
          <w:rFonts w:ascii="Times New Roman" w:eastAsia="Times New Roman" w:hAnsi="Times New Roman"/>
          <w:spacing w:val="-11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2D0743">
        <w:rPr>
          <w:rFonts w:ascii="Times New Roman" w:eastAsia="Times New Roman" w:hAnsi="Times New Roman"/>
          <w:spacing w:val="-12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внешняя политика государства. Закон устанавливает порядок в </w:t>
      </w:r>
      <w:r w:rsidRPr="002D0743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обще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стве.</w:t>
      </w:r>
      <w:r w:rsidRPr="002D0743">
        <w:rPr>
          <w:rFonts w:ascii="Times New Roman" w:eastAsia="Times New Roman" w:hAnsi="Times New Roman"/>
          <w:spacing w:val="-10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Закон</w:t>
      </w:r>
      <w:r w:rsidRPr="002D0743">
        <w:rPr>
          <w:rFonts w:ascii="Times New Roman" w:eastAsia="Times New Roman" w:hAnsi="Times New Roman"/>
          <w:spacing w:val="-10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стремится</w:t>
      </w:r>
      <w:r w:rsidRPr="002D0743">
        <w:rPr>
          <w:rFonts w:ascii="Times New Roman" w:eastAsia="Times New Roman" w:hAnsi="Times New Roman"/>
          <w:spacing w:val="-10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установить</w:t>
      </w:r>
      <w:r w:rsidRPr="002D0743">
        <w:rPr>
          <w:rFonts w:ascii="Times New Roman" w:eastAsia="Times New Roman" w:hAnsi="Times New Roman"/>
          <w:spacing w:val="-10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справедливость.</w:t>
      </w:r>
      <w:r w:rsidRPr="002D0743">
        <w:rPr>
          <w:rFonts w:ascii="Times New Roman" w:eastAsia="Times New Roman" w:hAnsi="Times New Roman"/>
          <w:spacing w:val="-10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Закон</w:t>
      </w:r>
      <w:r w:rsidRPr="002D0743">
        <w:rPr>
          <w:rFonts w:ascii="Times New Roman" w:eastAsia="Times New Roman" w:hAnsi="Times New Roman"/>
          <w:spacing w:val="-10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устанавливает границы свободы поведения. Культура вокруг нас. Культурный человек.</w:t>
      </w:r>
    </w:p>
    <w:p w:rsidR="002D0743" w:rsidRPr="002D0743" w:rsidRDefault="002D0743" w:rsidP="00286F57">
      <w:pPr>
        <w:spacing w:after="120" w:line="249" w:lineRule="auto"/>
        <w:ind w:left="-426"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0743">
        <w:rPr>
          <w:rFonts w:ascii="Book Antiqua" w:eastAsia="Times New Roman" w:hAnsi="Book Antiqua"/>
          <w:b/>
          <w:sz w:val="26"/>
          <w:szCs w:val="26"/>
          <w:lang w:eastAsia="ru-RU"/>
        </w:rPr>
        <w:lastRenderedPageBreak/>
        <w:t xml:space="preserve">Тема II. Наша Родина — Россия.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Наше государство —  Российская Федерация. Русский язык как государственный. Патриотизм. Государственные символы России. Герб, флаг, гимн. История </w:t>
      </w:r>
      <w:r w:rsidRPr="002D0743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госу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дарственных символов России. Конституция как основной </w:t>
      </w:r>
      <w:r w:rsidRPr="002D0743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закон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страны. Конституция РФ как юридический документ. Гражданственность. Конституционные обязанности гражданина Российской Федерации. Россия — многонациональное государство. Национальность человека. Народы России — одна семья. Многонациональная культура России. Межнациональные отношения. Долг и обязанность. Зачем нужна регулярная армия. Военная служба. Готовить себя к исполнению воинского</w:t>
      </w:r>
      <w:r w:rsidRPr="002D0743">
        <w:rPr>
          <w:rFonts w:ascii="Times New Roman" w:eastAsia="Times New Roman" w:hAnsi="Times New Roman"/>
          <w:spacing w:val="61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долга.</w:t>
      </w:r>
    </w:p>
    <w:p w:rsidR="002D0743" w:rsidRPr="002D0743" w:rsidRDefault="00286F57" w:rsidP="00286F57">
      <w:pPr>
        <w:widowControl w:val="0"/>
        <w:autoSpaceDE w:val="0"/>
        <w:autoSpaceDN w:val="0"/>
        <w:spacing w:before="55" w:after="0" w:line="240" w:lineRule="auto"/>
        <w:ind w:left="-426" w:right="-1"/>
        <w:jc w:val="both"/>
        <w:outlineLvl w:val="2"/>
        <w:rPr>
          <w:rFonts w:ascii="Times New Roman" w:eastAsia="Book Antiqua" w:hAnsi="Times New Roman"/>
          <w:b/>
          <w:bCs/>
          <w:sz w:val="26"/>
          <w:szCs w:val="26"/>
        </w:rPr>
      </w:pPr>
      <w:r>
        <w:rPr>
          <w:rFonts w:ascii="Times New Roman" w:eastAsia="Book Antiqua" w:hAnsi="Times New Roman"/>
          <w:b/>
          <w:bCs/>
          <w:w w:val="105"/>
          <w:sz w:val="26"/>
          <w:szCs w:val="26"/>
        </w:rPr>
        <w:br/>
      </w:r>
      <w:r>
        <w:rPr>
          <w:rFonts w:ascii="Times New Roman" w:eastAsia="Book Antiqua" w:hAnsi="Times New Roman"/>
          <w:b/>
          <w:bCs/>
          <w:w w:val="105"/>
          <w:sz w:val="26"/>
          <w:szCs w:val="26"/>
        </w:rPr>
        <w:br/>
      </w:r>
      <w:r>
        <w:rPr>
          <w:rFonts w:ascii="Times New Roman" w:eastAsia="Book Antiqua" w:hAnsi="Times New Roman"/>
          <w:b/>
          <w:bCs/>
          <w:w w:val="105"/>
          <w:sz w:val="26"/>
          <w:szCs w:val="26"/>
        </w:rPr>
        <w:br/>
      </w:r>
      <w:r>
        <w:rPr>
          <w:rFonts w:ascii="Times New Roman" w:eastAsia="Book Antiqua" w:hAnsi="Times New Roman"/>
          <w:b/>
          <w:bCs/>
          <w:w w:val="105"/>
          <w:sz w:val="26"/>
          <w:szCs w:val="26"/>
        </w:rPr>
        <w:br/>
        <w:t xml:space="preserve">  </w:t>
      </w:r>
      <w:r w:rsidR="002D0743">
        <w:rPr>
          <w:rFonts w:ascii="Times New Roman" w:eastAsia="Book Antiqua" w:hAnsi="Times New Roman"/>
          <w:b/>
          <w:bCs/>
          <w:w w:val="105"/>
          <w:sz w:val="26"/>
          <w:szCs w:val="26"/>
        </w:rPr>
        <w:t>8 класс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52" w:lineRule="auto"/>
        <w:ind w:left="-426" w:right="-1"/>
        <w:jc w:val="both"/>
        <w:outlineLvl w:val="2"/>
        <w:rPr>
          <w:rFonts w:ascii="Times New Roman" w:eastAsia="Book Antiqua" w:hAnsi="Times New Roman"/>
          <w:b/>
          <w:bCs/>
          <w:sz w:val="26"/>
          <w:szCs w:val="26"/>
        </w:rPr>
      </w:pPr>
      <w:r w:rsidRPr="002D0743">
        <w:rPr>
          <w:rFonts w:ascii="Times New Roman" w:eastAsia="Book Antiqua" w:hAnsi="Times New Roman"/>
          <w:b/>
          <w:bCs/>
          <w:sz w:val="26"/>
          <w:szCs w:val="26"/>
        </w:rPr>
        <w:t>Личность и общество.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52" w:lineRule="auto"/>
        <w:ind w:left="-426" w:right="-1"/>
        <w:jc w:val="both"/>
        <w:outlineLvl w:val="2"/>
        <w:rPr>
          <w:rFonts w:ascii="Times New Roman" w:eastAsia="Book Antiqua" w:hAnsi="Times New Roman"/>
          <w:bCs/>
          <w:sz w:val="26"/>
          <w:szCs w:val="26"/>
        </w:rPr>
      </w:pPr>
      <w:r w:rsidRPr="002D0743">
        <w:rPr>
          <w:rFonts w:ascii="Times New Roman" w:eastAsia="Book Antiqua" w:hAnsi="Times New Roman"/>
          <w:b/>
          <w:bCs/>
          <w:sz w:val="26"/>
          <w:szCs w:val="26"/>
        </w:rPr>
        <w:t xml:space="preserve">Что делает человека человеком? </w:t>
      </w:r>
      <w:r w:rsidRPr="002D0743">
        <w:rPr>
          <w:rFonts w:ascii="Times New Roman" w:eastAsia="Book Antiqua" w:hAnsi="Times New Roman"/>
          <w:bCs/>
          <w:sz w:val="26"/>
          <w:szCs w:val="26"/>
        </w:rPr>
        <w:t>Отличие человека от других живых существ. Природное и общественное в человеке. Мышление и речь – специфические свойства человека. Способность человека к творчеству. Деятельность человека и ее виды. Игра, учёба, труд. Сознание и деятельность. Познание человеком мира и самого себя.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52" w:lineRule="auto"/>
        <w:ind w:left="-426" w:right="-1"/>
        <w:jc w:val="both"/>
        <w:outlineLvl w:val="2"/>
        <w:rPr>
          <w:rFonts w:ascii="Times New Roman" w:eastAsia="Book Antiqua" w:hAnsi="Times New Roman"/>
          <w:bCs/>
          <w:sz w:val="26"/>
          <w:szCs w:val="26"/>
        </w:rPr>
      </w:pPr>
      <w:r w:rsidRPr="002D0743">
        <w:rPr>
          <w:rFonts w:ascii="Times New Roman" w:eastAsia="Book Antiqua" w:hAnsi="Times New Roman"/>
          <w:b/>
          <w:bCs/>
          <w:sz w:val="26"/>
          <w:szCs w:val="26"/>
        </w:rPr>
        <w:t xml:space="preserve">Человек, общество, природа. </w:t>
      </w:r>
      <w:r w:rsidRPr="002D0743">
        <w:rPr>
          <w:rFonts w:ascii="Times New Roman" w:eastAsia="Book Antiqua" w:hAnsi="Times New Roman"/>
          <w:bCs/>
          <w:sz w:val="26"/>
          <w:szCs w:val="26"/>
        </w:rPr>
        <w:t>Что такое природа? Биосфера и ноосфера. Взаимодействие человека и окружающей среды. Место человека в мире природы. Человек и Вселенная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52" w:lineRule="auto"/>
        <w:ind w:left="-426" w:right="-1"/>
        <w:jc w:val="both"/>
        <w:outlineLvl w:val="2"/>
        <w:rPr>
          <w:rFonts w:ascii="Times New Roman" w:eastAsia="Book Antiqua" w:hAnsi="Times New Roman"/>
          <w:bCs/>
          <w:sz w:val="26"/>
          <w:szCs w:val="26"/>
        </w:rPr>
      </w:pPr>
      <w:r w:rsidRPr="002D0743">
        <w:rPr>
          <w:rFonts w:ascii="Times New Roman" w:eastAsia="Book Antiqua" w:hAnsi="Times New Roman"/>
          <w:b/>
          <w:bCs/>
          <w:sz w:val="26"/>
          <w:szCs w:val="26"/>
        </w:rPr>
        <w:t xml:space="preserve">Общество как форма жизнедеятельности людей. </w:t>
      </w:r>
      <w:r w:rsidRPr="002D0743">
        <w:rPr>
          <w:rFonts w:ascii="Times New Roman" w:eastAsia="Book Antiqua" w:hAnsi="Times New Roman"/>
          <w:bCs/>
          <w:sz w:val="26"/>
          <w:szCs w:val="26"/>
        </w:rPr>
        <w:t xml:space="preserve">Основные сферы общественной жизни, их взаимосвязь. Общественные отношения. 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52" w:lineRule="auto"/>
        <w:ind w:left="-426" w:right="-1"/>
        <w:jc w:val="both"/>
        <w:outlineLvl w:val="2"/>
        <w:rPr>
          <w:rFonts w:ascii="Times New Roman" w:eastAsia="Book Antiqua" w:hAnsi="Times New Roman"/>
          <w:bCs/>
          <w:sz w:val="26"/>
          <w:szCs w:val="26"/>
        </w:rPr>
      </w:pPr>
      <w:r w:rsidRPr="002D0743">
        <w:rPr>
          <w:rFonts w:ascii="Times New Roman" w:eastAsia="Book Antiqua" w:hAnsi="Times New Roman"/>
          <w:b/>
          <w:bCs/>
          <w:sz w:val="26"/>
          <w:szCs w:val="26"/>
        </w:rPr>
        <w:t xml:space="preserve">Развитие общества.  </w:t>
      </w:r>
      <w:r w:rsidRPr="002D0743">
        <w:rPr>
          <w:rFonts w:ascii="Times New Roman" w:eastAsia="Book Antiqua" w:hAnsi="Times New Roman"/>
          <w:bCs/>
          <w:sz w:val="26"/>
          <w:szCs w:val="26"/>
        </w:rPr>
        <w:t xml:space="preserve">Социальные изменения и их формы. Развитие общества. Основные средства связи и коммуникации, их влияние на нашу жизнь. Человечество в </w:t>
      </w:r>
      <w:r w:rsidRPr="002D0743">
        <w:rPr>
          <w:rFonts w:ascii="Times New Roman" w:eastAsia="Book Antiqua" w:hAnsi="Times New Roman"/>
          <w:bCs/>
          <w:sz w:val="26"/>
          <w:szCs w:val="26"/>
          <w:lang w:val="en-US"/>
        </w:rPr>
        <w:t>XXI</w:t>
      </w:r>
      <w:r w:rsidRPr="002D0743">
        <w:rPr>
          <w:rFonts w:ascii="Times New Roman" w:eastAsia="Book Antiqua" w:hAnsi="Times New Roman"/>
          <w:bCs/>
          <w:sz w:val="26"/>
          <w:szCs w:val="26"/>
        </w:rPr>
        <w:t xml:space="preserve"> веке, тенденции развития, основные вызовы и угрозы. Глобальные проблемы современности.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40" w:lineRule="auto"/>
        <w:ind w:left="-426" w:right="-1"/>
        <w:jc w:val="both"/>
        <w:outlineLvl w:val="2"/>
        <w:rPr>
          <w:rFonts w:ascii="Times New Roman" w:eastAsia="Book Antiqua" w:hAnsi="Times New Roman"/>
          <w:b/>
          <w:bCs/>
          <w:sz w:val="26"/>
          <w:szCs w:val="26"/>
        </w:rPr>
      </w:pPr>
      <w:r w:rsidRPr="002D0743">
        <w:rPr>
          <w:rFonts w:ascii="Times New Roman" w:eastAsia="Book Antiqua" w:hAnsi="Times New Roman"/>
          <w:b/>
          <w:bCs/>
          <w:sz w:val="26"/>
          <w:szCs w:val="26"/>
        </w:rPr>
        <w:t>Сфера духовной культуры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40" w:lineRule="auto"/>
        <w:ind w:left="-426" w:right="-1"/>
        <w:jc w:val="both"/>
        <w:outlineLvl w:val="2"/>
        <w:rPr>
          <w:rFonts w:ascii="Times New Roman" w:eastAsia="Book Antiqua" w:hAnsi="Times New Roman"/>
          <w:bCs/>
          <w:sz w:val="26"/>
          <w:szCs w:val="26"/>
        </w:rPr>
      </w:pPr>
      <w:r w:rsidRPr="002D0743">
        <w:rPr>
          <w:rFonts w:ascii="Times New Roman" w:eastAsia="Book Antiqua" w:hAnsi="Times New Roman"/>
          <w:b/>
          <w:bCs/>
          <w:sz w:val="26"/>
          <w:szCs w:val="26"/>
        </w:rPr>
        <w:t xml:space="preserve">Сфера духовной жизни. </w:t>
      </w:r>
      <w:r w:rsidRPr="002D0743">
        <w:rPr>
          <w:rFonts w:ascii="Times New Roman" w:eastAsia="Book Antiqua" w:hAnsi="Times New Roman"/>
          <w:bCs/>
          <w:sz w:val="26"/>
          <w:szCs w:val="26"/>
        </w:rPr>
        <w:t>Сфера духовной культуры и ее особенности. Культура личности и общества. Диалог культур в современном мире. Тенденции развития духовной культуры в современной России.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40" w:lineRule="auto"/>
        <w:ind w:left="-426" w:right="-1"/>
        <w:jc w:val="both"/>
        <w:outlineLvl w:val="2"/>
        <w:rPr>
          <w:rFonts w:ascii="Times New Roman" w:eastAsia="Book Antiqua" w:hAnsi="Times New Roman"/>
          <w:bCs/>
          <w:sz w:val="26"/>
          <w:szCs w:val="26"/>
        </w:rPr>
      </w:pPr>
      <w:r w:rsidRPr="002D0743">
        <w:rPr>
          <w:rFonts w:ascii="Times New Roman" w:eastAsia="Book Antiqua" w:hAnsi="Times New Roman"/>
          <w:b/>
          <w:bCs/>
          <w:sz w:val="26"/>
          <w:szCs w:val="26"/>
        </w:rPr>
        <w:t xml:space="preserve">Мораль. </w:t>
      </w:r>
      <w:r w:rsidRPr="002D0743">
        <w:rPr>
          <w:rFonts w:ascii="Times New Roman" w:eastAsia="Book Antiqua" w:hAnsi="Times New Roman"/>
          <w:bCs/>
          <w:sz w:val="26"/>
          <w:szCs w:val="26"/>
        </w:rPr>
        <w:t>Что такое мораль. Основные ценности и нормы морали. Гуманизм. Патриотизм и гражданственность. Добро и зло – главные понятия морали. Критерии морального поведения. Долг и совесть. Долг общественный и долг моральный. Совесть -  внутренний самоконтроль человека.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40" w:lineRule="auto"/>
        <w:ind w:left="-426" w:right="-1"/>
        <w:jc w:val="both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0743">
        <w:rPr>
          <w:rFonts w:ascii="Times New Roman" w:eastAsia="Book Antiqua" w:hAnsi="Times New Roman"/>
          <w:b/>
          <w:bCs/>
          <w:sz w:val="26"/>
          <w:szCs w:val="26"/>
        </w:rPr>
        <w:t xml:space="preserve">Моральный выбор – это ответственность. </w:t>
      </w:r>
      <w:r w:rsidRPr="002D0743">
        <w:rPr>
          <w:rFonts w:ascii="Times New Roman" w:eastAsia="Book Antiqua" w:hAnsi="Times New Roman"/>
          <w:bCs/>
          <w:sz w:val="26"/>
          <w:szCs w:val="26"/>
        </w:rPr>
        <w:t>Моральный выбор. Свобода и ответственность.</w:t>
      </w:r>
      <w:r w:rsidRPr="002D0743">
        <w:rPr>
          <w:rFonts w:ascii="Times New Roman" w:eastAsia="Times New Roman" w:hAnsi="Times New Roman"/>
          <w:w w:val="90"/>
          <w:sz w:val="26"/>
          <w:szCs w:val="26"/>
          <w:lang w:eastAsia="ru-RU"/>
        </w:rPr>
        <w:t xml:space="preserve"> 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 xml:space="preserve">Моральные знания и практическое поведение. Нравственные чувства и самоконтроль. 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40" w:lineRule="auto"/>
        <w:ind w:left="-426" w:right="-1"/>
        <w:jc w:val="both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07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Наука. Наука в современном обществе. </w:t>
      </w:r>
      <w:r w:rsidRPr="002D0743">
        <w:rPr>
          <w:rFonts w:ascii="Times New Roman" w:eastAsia="Times New Roman" w:hAnsi="Times New Roman"/>
          <w:sz w:val="26"/>
          <w:szCs w:val="26"/>
          <w:lang w:eastAsia="ru-RU"/>
        </w:rPr>
        <w:t>Наука и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2D0743" w:rsidRPr="002D0743" w:rsidRDefault="002D0743" w:rsidP="00286F57">
      <w:pPr>
        <w:widowControl w:val="0"/>
        <w:autoSpaceDE w:val="0"/>
        <w:autoSpaceDN w:val="0"/>
        <w:spacing w:before="157" w:after="0" w:line="240" w:lineRule="auto"/>
        <w:ind w:left="-426" w:right="-1"/>
        <w:jc w:val="both"/>
        <w:outlineLvl w:val="2"/>
        <w:rPr>
          <w:rFonts w:ascii="Georgia" w:eastAsia="Times New Roman" w:hAnsi="Georgia"/>
          <w:sz w:val="26"/>
          <w:szCs w:val="26"/>
          <w:lang w:eastAsia="ru-RU"/>
        </w:rPr>
      </w:pPr>
    </w:p>
    <w:p w:rsidR="002D0743" w:rsidRPr="002D0743" w:rsidRDefault="00286F57" w:rsidP="00286F57">
      <w:pPr>
        <w:widowControl w:val="0"/>
        <w:autoSpaceDE w:val="0"/>
        <w:autoSpaceDN w:val="0"/>
        <w:spacing w:before="55" w:after="0" w:line="240" w:lineRule="auto"/>
        <w:ind w:left="-426" w:right="-1"/>
        <w:jc w:val="both"/>
        <w:outlineLvl w:val="1"/>
        <w:rPr>
          <w:rFonts w:ascii="Book Antiqua" w:eastAsia="Book Antiqua" w:hAnsi="Book Antiqua" w:cs="Book Antiqua"/>
          <w:b/>
          <w:bCs/>
          <w:sz w:val="26"/>
          <w:szCs w:val="26"/>
          <w:lang w:eastAsia="ru-RU" w:bidi="ru-RU"/>
        </w:rPr>
      </w:pPr>
      <w:r>
        <w:rPr>
          <w:rFonts w:ascii="Book Antiqua" w:eastAsia="Book Antiqua" w:hAnsi="Book Antiqua" w:cs="Book Antiqua"/>
          <w:b/>
          <w:bCs/>
          <w:w w:val="105"/>
          <w:sz w:val="26"/>
          <w:szCs w:val="26"/>
          <w:lang w:eastAsia="ru-RU" w:bidi="ru-RU"/>
        </w:rPr>
        <w:br/>
      </w:r>
      <w:r w:rsidR="002D0743">
        <w:rPr>
          <w:rFonts w:ascii="Book Antiqua" w:eastAsia="Book Antiqua" w:hAnsi="Book Antiqua" w:cs="Book Antiqua"/>
          <w:b/>
          <w:bCs/>
          <w:w w:val="105"/>
          <w:sz w:val="26"/>
          <w:szCs w:val="26"/>
          <w:lang w:eastAsia="ru-RU" w:bidi="ru-RU"/>
        </w:rPr>
        <w:lastRenderedPageBreak/>
        <w:t>9 класс</w:t>
      </w:r>
    </w:p>
    <w:p w:rsidR="002D0743" w:rsidRPr="002D0743" w:rsidRDefault="002D0743" w:rsidP="00286F57">
      <w:pPr>
        <w:spacing w:before="213" w:after="120" w:line="262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0743">
        <w:rPr>
          <w:rFonts w:ascii="Times New Roman" w:eastAsia="Times New Roman" w:hAnsi="Times New Roman"/>
          <w:b/>
          <w:spacing w:val="-3"/>
          <w:w w:val="105"/>
          <w:sz w:val="26"/>
          <w:szCs w:val="26"/>
          <w:lang w:eastAsia="ru-RU"/>
        </w:rPr>
        <w:t xml:space="preserve">Политика.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Политика и власть. Роль политики в жизни общества. Основные направления </w:t>
      </w:r>
      <w:r w:rsidRPr="002D0743">
        <w:rPr>
          <w:rFonts w:ascii="Times New Roman" w:eastAsia="Times New Roman" w:hAnsi="Times New Roman"/>
          <w:spacing w:val="-2"/>
          <w:w w:val="105"/>
          <w:sz w:val="26"/>
          <w:szCs w:val="26"/>
          <w:lang w:eastAsia="ru-RU"/>
        </w:rPr>
        <w:t xml:space="preserve">политики. </w:t>
      </w:r>
      <w:r w:rsidRPr="002D0743">
        <w:rPr>
          <w:rFonts w:ascii="Times New Roman" w:eastAsia="Times New Roman" w:hAnsi="Times New Roman"/>
          <w:spacing w:val="-3"/>
          <w:w w:val="105"/>
          <w:sz w:val="26"/>
          <w:szCs w:val="26"/>
          <w:lang w:eastAsia="ru-RU"/>
        </w:rPr>
        <w:t xml:space="preserve">Государство,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его отличительные признаки. </w:t>
      </w:r>
      <w:r w:rsidRPr="002D0743">
        <w:rPr>
          <w:rFonts w:ascii="Times New Roman" w:eastAsia="Times New Roman" w:hAnsi="Times New Roman"/>
          <w:spacing w:val="-3"/>
          <w:w w:val="105"/>
          <w:sz w:val="26"/>
          <w:szCs w:val="26"/>
          <w:lang w:eastAsia="ru-RU"/>
        </w:rPr>
        <w:t xml:space="preserve">Государственный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суверенитет. Внутренние и внешние функции государства. Формы государства. </w:t>
      </w:r>
      <w:r w:rsidRPr="002D0743">
        <w:rPr>
          <w:rFonts w:ascii="Times New Roman" w:eastAsia="Times New Roman" w:hAnsi="Times New Roman"/>
          <w:spacing w:val="-3"/>
          <w:w w:val="105"/>
          <w:sz w:val="26"/>
          <w:szCs w:val="26"/>
          <w:lang w:eastAsia="ru-RU"/>
        </w:rPr>
        <w:t xml:space="preserve">Политический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режим. Демократия и </w:t>
      </w:r>
      <w:r w:rsidRPr="002D0743">
        <w:rPr>
          <w:rFonts w:ascii="Times New Roman" w:eastAsia="Times New Roman" w:hAnsi="Times New Roman"/>
          <w:spacing w:val="-3"/>
          <w:w w:val="105"/>
          <w:sz w:val="26"/>
          <w:szCs w:val="26"/>
          <w:lang w:eastAsia="ru-RU"/>
        </w:rPr>
        <w:t xml:space="preserve">тоталитаризм.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Демократические ценности. Развитие демократии в современном мире. Правовое государство. Разделение властей.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 xml:space="preserve">Условия </w:t>
      </w:r>
      <w:r w:rsidRPr="002D0743">
        <w:rPr>
          <w:rFonts w:ascii="Times New Roman" w:eastAsia="Times New Roman" w:hAnsi="Times New Roman"/>
          <w:spacing w:val="-3"/>
          <w:w w:val="105"/>
          <w:sz w:val="26"/>
          <w:szCs w:val="26"/>
          <w:lang w:eastAsia="ru-RU"/>
        </w:rPr>
        <w:t xml:space="preserve">становления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правового</w:t>
      </w:r>
      <w:r w:rsidRPr="002D0743">
        <w:rPr>
          <w:rFonts w:ascii="Times New Roman" w:eastAsia="Times New Roman" w:hAnsi="Times New Roman"/>
          <w:spacing w:val="5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государства  в РФ. Гражданское общество. Местное самоуправление. Пути</w:t>
      </w:r>
      <w:r w:rsidRPr="002D0743">
        <w:rPr>
          <w:rFonts w:ascii="Times New Roman" w:eastAsia="Times New Roman" w:hAnsi="Times New Roman"/>
          <w:spacing w:val="-18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форми</w:t>
      </w:r>
      <w:r w:rsidRPr="002D0743">
        <w:rPr>
          <w:rFonts w:ascii="Times New Roman" w:eastAsia="Times New Roman" w:hAnsi="Times New Roman"/>
          <w:w w:val="110"/>
          <w:sz w:val="26"/>
          <w:szCs w:val="26"/>
          <w:lang w:eastAsia="ru-RU"/>
        </w:rPr>
        <w:t xml:space="preserve">рования гражданского общества в РФ. </w:t>
      </w:r>
      <w:r w:rsidRPr="002D0743">
        <w:rPr>
          <w:rFonts w:ascii="Times New Roman" w:eastAsia="Times New Roman" w:hAnsi="Times New Roman"/>
          <w:spacing w:val="-4"/>
          <w:w w:val="110"/>
          <w:sz w:val="26"/>
          <w:szCs w:val="26"/>
          <w:lang w:eastAsia="ru-RU"/>
        </w:rPr>
        <w:t xml:space="preserve">Участие </w:t>
      </w:r>
      <w:r w:rsidRPr="002D0743">
        <w:rPr>
          <w:rFonts w:ascii="Times New Roman" w:eastAsia="Times New Roman" w:hAnsi="Times New Roman"/>
          <w:w w:val="110"/>
          <w:sz w:val="26"/>
          <w:szCs w:val="26"/>
          <w:lang w:eastAsia="ru-RU"/>
        </w:rPr>
        <w:t xml:space="preserve">граждан в </w:t>
      </w:r>
      <w:r w:rsidRPr="002D0743">
        <w:rPr>
          <w:rFonts w:ascii="Times New Roman" w:eastAsia="Times New Roman" w:hAnsi="Times New Roman"/>
          <w:spacing w:val="-2"/>
          <w:w w:val="110"/>
          <w:sz w:val="26"/>
          <w:szCs w:val="26"/>
          <w:lang w:eastAsia="ru-RU"/>
        </w:rPr>
        <w:t>политиче</w:t>
      </w:r>
      <w:r w:rsidRPr="002D0743">
        <w:rPr>
          <w:rFonts w:ascii="Times New Roman" w:eastAsia="Times New Roman" w:hAnsi="Times New Roman"/>
          <w:w w:val="110"/>
          <w:sz w:val="26"/>
          <w:szCs w:val="26"/>
          <w:lang w:eastAsia="ru-RU"/>
        </w:rPr>
        <w:t xml:space="preserve">ской жизни. Гражданская активность. </w:t>
      </w:r>
      <w:r w:rsidRPr="002D0743">
        <w:rPr>
          <w:rFonts w:ascii="Times New Roman" w:eastAsia="Times New Roman" w:hAnsi="Times New Roman"/>
          <w:spacing w:val="-4"/>
          <w:w w:val="110"/>
          <w:sz w:val="26"/>
          <w:szCs w:val="26"/>
          <w:lang w:eastAsia="ru-RU"/>
        </w:rPr>
        <w:t xml:space="preserve">Участие </w:t>
      </w:r>
      <w:r w:rsidRPr="002D0743">
        <w:rPr>
          <w:rFonts w:ascii="Times New Roman" w:eastAsia="Times New Roman" w:hAnsi="Times New Roman"/>
          <w:w w:val="110"/>
          <w:sz w:val="26"/>
          <w:szCs w:val="26"/>
          <w:lang w:eastAsia="ru-RU"/>
        </w:rPr>
        <w:t>в</w:t>
      </w:r>
      <w:r w:rsidRPr="002D0743">
        <w:rPr>
          <w:rFonts w:ascii="Times New Roman" w:eastAsia="Times New Roman" w:hAnsi="Times New Roman"/>
          <w:spacing w:val="53"/>
          <w:w w:val="110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10"/>
          <w:sz w:val="26"/>
          <w:szCs w:val="26"/>
          <w:lang w:eastAsia="ru-RU"/>
        </w:rPr>
        <w:t>выборах.</w:t>
      </w:r>
    </w:p>
    <w:p w:rsidR="002D0743" w:rsidRPr="002D0743" w:rsidRDefault="002D0743" w:rsidP="00286F57">
      <w:pPr>
        <w:spacing w:before="1" w:after="120" w:line="262" w:lineRule="auto"/>
        <w:ind w:left="-426"/>
        <w:jc w:val="both"/>
        <w:rPr>
          <w:rFonts w:ascii="Times New Roman" w:eastAsia="Times New Roman" w:hAnsi="Times New Roman"/>
          <w:w w:val="105"/>
          <w:sz w:val="26"/>
          <w:szCs w:val="26"/>
          <w:lang w:eastAsia="ru-RU"/>
        </w:rPr>
      </w:pP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Отличительные черты выборов в демократическом обществе. Референдум. Выборы в РФ. Опасность политического экстремизма. Политические партии и движения, их роль в общественной жизни. Политические партии и движения в РФ. Участие партий в выборах. Международные и межгосударственные отношения. Международные конфликты и пути их решения. Международные организации.</w:t>
      </w:r>
    </w:p>
    <w:p w:rsidR="002D0743" w:rsidRPr="002D0743" w:rsidRDefault="002D0743" w:rsidP="00286F57">
      <w:pPr>
        <w:spacing w:before="6" w:after="120" w:line="262" w:lineRule="auto"/>
        <w:ind w:left="-426"/>
        <w:jc w:val="both"/>
        <w:rPr>
          <w:rFonts w:ascii="Times New Roman" w:eastAsia="Times New Roman" w:hAnsi="Times New Roman"/>
          <w:w w:val="105"/>
          <w:sz w:val="26"/>
          <w:szCs w:val="26"/>
          <w:lang w:eastAsia="ru-RU"/>
        </w:rPr>
      </w:pPr>
      <w:r w:rsidRPr="002D0743">
        <w:rPr>
          <w:rFonts w:ascii="Times New Roman" w:eastAsia="Times New Roman" w:hAnsi="Times New Roman"/>
          <w:b/>
          <w:w w:val="105"/>
          <w:sz w:val="26"/>
          <w:szCs w:val="26"/>
          <w:lang w:eastAsia="ru-RU"/>
        </w:rPr>
        <w:t xml:space="preserve">Гражданин и государство.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Что такое </w:t>
      </w:r>
      <w:r w:rsidRPr="002D0743">
        <w:rPr>
          <w:rFonts w:ascii="Times New Roman" w:eastAsia="Times New Roman" w:hAnsi="Times New Roman"/>
          <w:spacing w:val="-3"/>
          <w:w w:val="105"/>
          <w:sz w:val="26"/>
          <w:szCs w:val="26"/>
          <w:lang w:eastAsia="ru-RU"/>
        </w:rPr>
        <w:t>конституци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онный строй. Основы государственного устройства. Основы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>отноше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ний человека и гражданина с государством. Основы устройства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>об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щества и его отношений с государством. Понятие прав, свобод и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>обя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занностей. Воздействие международных документов по правам человека на утверждение прав и свобод  человека  и  гражданина  </w:t>
      </w:r>
      <w:r w:rsidRPr="002D0743">
        <w:rPr>
          <w:rFonts w:ascii="Times New Roman" w:eastAsia="Times New Roman" w:hAnsi="Times New Roman"/>
          <w:spacing w:val="-13"/>
          <w:w w:val="105"/>
          <w:sz w:val="26"/>
          <w:szCs w:val="26"/>
          <w:lang w:eastAsia="ru-RU"/>
        </w:rPr>
        <w:t xml:space="preserve">в 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РФ. Президент РФ — глава государства. Законодательная и представительная власть в РФ. Правительство РФ — высший орган исполнительной власти в стране. Субъекты Российской Федерации. Принципы федеративного устройства России. Статус субъектов федерации. Разграничение полномочий между федеральным центром </w:t>
      </w:r>
      <w:r w:rsidRPr="002D0743">
        <w:rPr>
          <w:rFonts w:ascii="Times New Roman" w:eastAsia="Times New Roman" w:hAnsi="Times New Roman"/>
          <w:spacing w:val="-14"/>
          <w:w w:val="105"/>
          <w:sz w:val="26"/>
          <w:szCs w:val="26"/>
          <w:lang w:eastAsia="ru-RU"/>
        </w:rPr>
        <w:t xml:space="preserve">и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субъектами федерации. Судебная власть РФ. Принципы осуществления судебной власти в РФ. Суды Российской Федерации. </w:t>
      </w:r>
      <w:r w:rsidRPr="002D0743">
        <w:rPr>
          <w:rFonts w:ascii="Times New Roman" w:eastAsia="Times New Roman" w:hAnsi="Times New Roman"/>
          <w:spacing w:val="-5"/>
          <w:w w:val="105"/>
          <w:sz w:val="26"/>
          <w:szCs w:val="26"/>
          <w:lang w:eastAsia="ru-RU"/>
        </w:rPr>
        <w:t xml:space="preserve">Участие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граждан в отправлении правосудия. Судьи. Правоохранительные органы РФ. Адвокатура.</w:t>
      </w:r>
      <w:r w:rsidRPr="002D0743">
        <w:rPr>
          <w:rFonts w:ascii="Times New Roman" w:eastAsia="Times New Roman" w:hAnsi="Times New Roman"/>
          <w:spacing w:val="10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Нотариат.</w:t>
      </w:r>
    </w:p>
    <w:p w:rsidR="002D0743" w:rsidRPr="002D0743" w:rsidRDefault="002D0743" w:rsidP="00286F57">
      <w:pPr>
        <w:widowControl w:val="0"/>
        <w:autoSpaceDE w:val="0"/>
        <w:autoSpaceDN w:val="0"/>
        <w:adjustRightInd w:val="0"/>
        <w:spacing w:before="15" w:after="0" w:line="262" w:lineRule="auto"/>
        <w:ind w:left="-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D0743">
        <w:rPr>
          <w:rFonts w:ascii="Times New Roman" w:eastAsia="Times New Roman" w:hAnsi="Times New Roman"/>
          <w:b/>
          <w:w w:val="105"/>
          <w:sz w:val="26"/>
          <w:szCs w:val="26"/>
          <w:lang w:eastAsia="ru-RU"/>
        </w:rPr>
        <w:t xml:space="preserve">Основы российского законодательства.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>Пра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во, 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его </w:t>
      </w:r>
      <w:r w:rsidRPr="002D0743">
        <w:rPr>
          <w:rFonts w:ascii="Times New Roman" w:eastAsia="Times New Roman" w:hAnsi="Times New Roman"/>
          <w:spacing w:val="26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роль </w:t>
      </w:r>
      <w:r w:rsidRPr="002D0743">
        <w:rPr>
          <w:rFonts w:ascii="Times New Roman" w:eastAsia="Times New Roman" w:hAnsi="Times New Roman"/>
          <w:spacing w:val="26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в 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жизни </w:t>
      </w:r>
      <w:r w:rsidRPr="002D0743">
        <w:rPr>
          <w:rFonts w:ascii="Times New Roman" w:eastAsia="Times New Roman" w:hAnsi="Times New Roman"/>
          <w:spacing w:val="26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человека, </w:t>
      </w:r>
      <w:r w:rsidRPr="002D0743">
        <w:rPr>
          <w:rFonts w:ascii="Times New Roman" w:eastAsia="Times New Roman" w:hAnsi="Times New Roman"/>
          <w:spacing w:val="26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общества 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и </w:t>
      </w:r>
      <w:r w:rsidRPr="002D0743">
        <w:rPr>
          <w:rFonts w:ascii="Times New Roman" w:eastAsia="Times New Roman" w:hAnsi="Times New Roman"/>
          <w:spacing w:val="26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государства. </w:t>
      </w:r>
      <w:r w:rsidRPr="002D0743">
        <w:rPr>
          <w:rFonts w:ascii="Times New Roman" w:eastAsia="Times New Roman" w:hAnsi="Times New Roman"/>
          <w:spacing w:val="26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Понятие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«нормы права». Нормативно-правовой акт. Виды нормативных актов. Сущность и особенности правоотношений. Различия и возможности осуществления действий участников правоотношений,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 xml:space="preserve">мера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дозволенного. Субъекты правоотношений. Правоспособность и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>дее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способность. Физические и юридические лица. Юридические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>дей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ствия, правомерные и противоправные юридические действия, со- бытия. Понятие правонарушения. Признаки и виды правонарушений. Понятия и виды юридической ответственности. </w:t>
      </w:r>
      <w:r w:rsidRPr="002D0743">
        <w:rPr>
          <w:rFonts w:ascii="Times New Roman" w:eastAsia="Times New Roman" w:hAnsi="Times New Roman"/>
          <w:spacing w:val="-3"/>
          <w:w w:val="105"/>
          <w:sz w:val="26"/>
          <w:szCs w:val="26"/>
          <w:lang w:eastAsia="ru-RU"/>
        </w:rPr>
        <w:t xml:space="preserve">Презумпция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невиновности. Сущность гражданского права. Право собственности. Особенности гражданских правоотношений. Виды договоров.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>Граж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данская дееспособность несовершеннолетних. Защита прав потребителей. Способы защиты гражданских прав. Трудовые правоотношения. Трудовой кодекс РФ. Право на труд. Права, обязанности и взаимная ответственность работника и работодателя. Особенности положения несовершеннолетних в трудовых правоотношениях. </w:t>
      </w:r>
      <w:r w:rsidRPr="002D0743">
        <w:rPr>
          <w:rFonts w:ascii="Times New Roman" w:eastAsia="Times New Roman" w:hAnsi="Times New Roman"/>
          <w:spacing w:val="-3"/>
          <w:w w:val="105"/>
          <w:sz w:val="26"/>
          <w:szCs w:val="26"/>
          <w:lang w:eastAsia="ru-RU"/>
        </w:rPr>
        <w:t>Юри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дические понятия семьи и брака. Сущность и особенности семейных правоотношений. Права и обязанности супругов. Права и обязанности родителей и детей. Защита прав и интересов детей, </w:t>
      </w:r>
      <w:r w:rsidRPr="002D0743">
        <w:rPr>
          <w:rFonts w:ascii="Times New Roman" w:eastAsia="Times New Roman" w:hAnsi="Times New Roman"/>
          <w:spacing w:val="-3"/>
          <w:w w:val="105"/>
          <w:sz w:val="26"/>
          <w:szCs w:val="26"/>
          <w:lang w:eastAsia="ru-RU"/>
        </w:rPr>
        <w:t xml:space="preserve">оставшихся 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без    попечения    родителей.    Административные  </w:t>
      </w:r>
      <w:r w:rsidRPr="002D0743">
        <w:rPr>
          <w:rFonts w:ascii="Times New Roman" w:eastAsia="Times New Roman" w:hAnsi="Times New Roman"/>
          <w:spacing w:val="20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правоотношения.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Кодекс РФ об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lastRenderedPageBreak/>
        <w:t xml:space="preserve">административных правонарушениях (КоАП).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>Адми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нистративные правонарушения. Виды административных наказаний. Особенности уголовного права. Виды уголовно-правовых отношений. Понятие преступления. Необходимая оборона. Пределы допустимой самообороны. Уголовная ответственность несовершеннолетних. Международное гуманитарное право. Международная правовая защита жертв вооружённых конфликтов. Право на жизнь в </w:t>
      </w:r>
      <w:r w:rsidRPr="002D0743">
        <w:rPr>
          <w:rFonts w:ascii="Times New Roman" w:eastAsia="Times New Roman" w:hAnsi="Times New Roman"/>
          <w:spacing w:val="-4"/>
          <w:w w:val="105"/>
          <w:sz w:val="26"/>
          <w:szCs w:val="26"/>
          <w:lang w:eastAsia="ru-RU"/>
        </w:rPr>
        <w:t>ус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 xml:space="preserve">ловиях вооружённых конфликтов. Защита гражданского населения </w:t>
      </w:r>
      <w:r w:rsidRPr="002D0743">
        <w:rPr>
          <w:rFonts w:ascii="Times New Roman" w:eastAsia="Times New Roman" w:hAnsi="Times New Roman"/>
          <w:spacing w:val="-12"/>
          <w:w w:val="105"/>
          <w:sz w:val="26"/>
          <w:szCs w:val="26"/>
          <w:lang w:eastAsia="ru-RU"/>
        </w:rPr>
        <w:t xml:space="preserve">в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период вооружённых конфликтов. Законодательство в сфере образования.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Получение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образования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—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и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право,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и</w:t>
      </w:r>
      <w:r w:rsidRPr="002D0743">
        <w:rPr>
          <w:rFonts w:ascii="Times New Roman" w:eastAsia="Times New Roman" w:hAnsi="Times New Roman"/>
          <w:spacing w:val="25"/>
          <w:w w:val="105"/>
          <w:sz w:val="26"/>
          <w:szCs w:val="26"/>
          <w:lang w:eastAsia="ru-RU"/>
        </w:rPr>
        <w:t xml:space="preserve"> </w:t>
      </w:r>
      <w:r w:rsidRPr="002D0743">
        <w:rPr>
          <w:rFonts w:ascii="Times New Roman" w:eastAsia="Times New Roman" w:hAnsi="Times New Roman"/>
          <w:w w:val="105"/>
          <w:sz w:val="26"/>
          <w:szCs w:val="26"/>
          <w:lang w:eastAsia="ru-RU"/>
        </w:rPr>
        <w:t>обязанность.</w:t>
      </w:r>
    </w:p>
    <w:p w:rsidR="00286F57" w:rsidRDefault="00030589" w:rsidP="00E721F0">
      <w:pPr>
        <w:ind w:lef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31E33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                       </w:t>
      </w:r>
      <w:r w:rsidR="00984F08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   </w:t>
      </w:r>
      <w:r w:rsidRPr="00F31E33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   </w:t>
      </w:r>
      <w:r w:rsidR="00286F57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br/>
      </w:r>
      <w:r w:rsidR="00286F57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br/>
      </w:r>
      <w:r w:rsidR="00286F57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br/>
        <w:t xml:space="preserve">                              </w:t>
      </w:r>
      <w:r w:rsidRPr="00F31E33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 </w:t>
      </w:r>
      <w:r w:rsidR="00E77845" w:rsidRPr="00F31E33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ТЕМАТИЧЕСКОЕ ПЛАНИРОВАНИЕ</w:t>
      </w:r>
      <w:r w:rsidR="007C61C7" w:rsidRPr="00F31E33">
        <w:rPr>
          <w:rFonts w:ascii="Times New Roman" w:hAnsi="Times New Roman"/>
          <w:b/>
          <w:sz w:val="26"/>
          <w:szCs w:val="26"/>
        </w:rPr>
        <w:br/>
      </w:r>
      <w:r w:rsidR="00984F08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984F08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73129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</w:t>
      </w:r>
      <w:r w:rsidR="007C61C7" w:rsidRPr="00F31E33">
        <w:rPr>
          <w:rFonts w:ascii="Times New Roman" w:eastAsia="Times New Roman" w:hAnsi="Times New Roman"/>
          <w:b/>
          <w:sz w:val="26"/>
          <w:szCs w:val="26"/>
          <w:lang w:eastAsia="ru-RU"/>
        </w:rPr>
        <w:t>7 класс</w:t>
      </w: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8"/>
        <w:gridCol w:w="3686"/>
      </w:tblGrid>
      <w:tr w:rsidR="00286F57" w:rsidRPr="00F31E33" w:rsidTr="00E721F0">
        <w:tc>
          <w:tcPr>
            <w:tcW w:w="4678" w:type="dxa"/>
          </w:tcPr>
          <w:p w:rsidR="00286F57" w:rsidRPr="00F31E33" w:rsidRDefault="00286F57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Название раздела</w:t>
            </w:r>
          </w:p>
        </w:tc>
        <w:tc>
          <w:tcPr>
            <w:tcW w:w="3686" w:type="dxa"/>
          </w:tcPr>
          <w:p w:rsidR="00286F57" w:rsidRPr="00F31E33" w:rsidRDefault="00286F57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Количество часов на изучение раздела </w:t>
            </w:r>
          </w:p>
        </w:tc>
      </w:tr>
      <w:tr w:rsidR="00286F57" w:rsidRPr="00F31E33" w:rsidTr="00E721F0">
        <w:tc>
          <w:tcPr>
            <w:tcW w:w="4678" w:type="dxa"/>
          </w:tcPr>
          <w:p w:rsidR="00286F57" w:rsidRPr="00F31E33" w:rsidRDefault="00286F57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Введение</w:t>
            </w:r>
          </w:p>
        </w:tc>
        <w:tc>
          <w:tcPr>
            <w:tcW w:w="3686" w:type="dxa"/>
          </w:tcPr>
          <w:p w:rsidR="00286F57" w:rsidRPr="00F31E33" w:rsidRDefault="00286F57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286F57" w:rsidRPr="00F31E33" w:rsidTr="00E721F0">
        <w:tc>
          <w:tcPr>
            <w:tcW w:w="4678" w:type="dxa"/>
          </w:tcPr>
          <w:p w:rsidR="00286F57" w:rsidRPr="00F31E33" w:rsidRDefault="00286F57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86F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1. “Мы живем в обществе”</w:t>
            </w:r>
          </w:p>
        </w:tc>
        <w:tc>
          <w:tcPr>
            <w:tcW w:w="3686" w:type="dxa"/>
          </w:tcPr>
          <w:p w:rsidR="00286F57" w:rsidRPr="00F31E33" w:rsidRDefault="00E721F0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</w:t>
            </w:r>
          </w:p>
        </w:tc>
      </w:tr>
      <w:tr w:rsidR="00286F57" w:rsidRPr="00F31E33" w:rsidTr="00E721F0">
        <w:tc>
          <w:tcPr>
            <w:tcW w:w="4678" w:type="dxa"/>
          </w:tcPr>
          <w:p w:rsidR="00286F57" w:rsidRPr="00F31E33" w:rsidRDefault="00286F57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86F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2. “Наша Родина - Россия”</w:t>
            </w:r>
          </w:p>
        </w:tc>
        <w:tc>
          <w:tcPr>
            <w:tcW w:w="3686" w:type="dxa"/>
          </w:tcPr>
          <w:p w:rsidR="00286F57" w:rsidRPr="00F31E33" w:rsidRDefault="00286F57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86F57" w:rsidRPr="00F31E33" w:rsidTr="00E721F0">
        <w:tc>
          <w:tcPr>
            <w:tcW w:w="4678" w:type="dxa"/>
          </w:tcPr>
          <w:p w:rsidR="00286F57" w:rsidRPr="00F31E33" w:rsidRDefault="00286F57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Итоговое повторение</w:t>
            </w:r>
          </w:p>
        </w:tc>
        <w:tc>
          <w:tcPr>
            <w:tcW w:w="3686" w:type="dxa"/>
          </w:tcPr>
          <w:p w:rsidR="00286F57" w:rsidRPr="00F31E33" w:rsidRDefault="00286F57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286F57" w:rsidRPr="00F31E33" w:rsidTr="00E721F0">
        <w:tc>
          <w:tcPr>
            <w:tcW w:w="4678" w:type="dxa"/>
          </w:tcPr>
          <w:p w:rsidR="00286F57" w:rsidRPr="00F31E33" w:rsidRDefault="00286F57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3686" w:type="dxa"/>
          </w:tcPr>
          <w:p w:rsidR="00286F57" w:rsidRPr="00F31E33" w:rsidRDefault="00E721F0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  <w:r w:rsidR="00286F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часов</w:t>
            </w:r>
          </w:p>
        </w:tc>
      </w:tr>
    </w:tbl>
    <w:p w:rsidR="007C61C7" w:rsidRPr="00F31E33" w:rsidRDefault="007C61C7" w:rsidP="00286F57">
      <w:pPr>
        <w:spacing w:after="0" w:line="240" w:lineRule="auto"/>
        <w:ind w:lef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C61C7" w:rsidRPr="002D0743" w:rsidRDefault="00731291" w:rsidP="00286F57">
      <w:pPr>
        <w:spacing w:after="0" w:line="240" w:lineRule="auto"/>
        <w:ind w:lef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</w:t>
      </w:r>
      <w:r w:rsidR="007C61C7" w:rsidRPr="00F31E33">
        <w:rPr>
          <w:rFonts w:ascii="Times New Roman" w:eastAsia="Times New Roman" w:hAnsi="Times New Roman"/>
          <w:b/>
          <w:sz w:val="26"/>
          <w:szCs w:val="26"/>
          <w:lang w:eastAsia="ru-RU"/>
        </w:rPr>
        <w:t>8 класс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3544"/>
      </w:tblGrid>
      <w:tr w:rsidR="00040CC3" w:rsidRPr="00F31E33" w:rsidTr="00040CC3">
        <w:tc>
          <w:tcPr>
            <w:tcW w:w="4928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Название раздела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часов на изучение раздела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040CC3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1. «Личность и общество»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040CC3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2. «Сфера духовной культуры»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040CC3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3. «Социальная сфера»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040CC3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4. «Экономика»</w:t>
            </w:r>
          </w:p>
        </w:tc>
        <w:tc>
          <w:tcPr>
            <w:tcW w:w="3544" w:type="dxa"/>
          </w:tcPr>
          <w:p w:rsidR="00040CC3" w:rsidRPr="00F31E33" w:rsidRDefault="00E721F0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040CC3" w:rsidP="00E721F0">
            <w:pPr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Итоговое повторение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3544" w:type="dxa"/>
          </w:tcPr>
          <w:p w:rsidR="00040CC3" w:rsidRPr="00F31E33" w:rsidRDefault="00E721F0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  <w:r w:rsidR="00040C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часов</w:t>
            </w:r>
          </w:p>
        </w:tc>
      </w:tr>
    </w:tbl>
    <w:p w:rsidR="007C61C7" w:rsidRPr="002D0743" w:rsidRDefault="00984F08" w:rsidP="00286F57">
      <w:pPr>
        <w:spacing w:after="0" w:line="240" w:lineRule="auto"/>
        <w:ind w:lef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73129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</w:t>
      </w:r>
      <w:r w:rsidR="007C61C7" w:rsidRPr="00F31E33">
        <w:rPr>
          <w:rFonts w:ascii="Times New Roman" w:eastAsia="Times New Roman" w:hAnsi="Times New Roman"/>
          <w:b/>
          <w:sz w:val="26"/>
          <w:szCs w:val="26"/>
          <w:lang w:eastAsia="ru-RU"/>
        </w:rPr>
        <w:t>9 класс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3544"/>
      </w:tblGrid>
      <w:tr w:rsidR="00040CC3" w:rsidRPr="00F31E33" w:rsidTr="00040CC3">
        <w:tc>
          <w:tcPr>
            <w:tcW w:w="4928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Название раздела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часов на изучение раздела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040CC3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1. Политика и власть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040CC3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2. «Гражданин и государство»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040CC3" w:rsidP="00E721F0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Тема 3.</w:t>
            </w:r>
            <w:r w:rsidR="00E721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«Основы российского законодательства»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</w:p>
        </w:tc>
      </w:tr>
      <w:tr w:rsidR="00040CC3" w:rsidRPr="00F31E33" w:rsidTr="00040CC3">
        <w:tc>
          <w:tcPr>
            <w:tcW w:w="4928" w:type="dxa"/>
          </w:tcPr>
          <w:p w:rsidR="00040CC3" w:rsidRPr="00F31E33" w:rsidRDefault="00286F57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040CC3" w:rsidRPr="00F31E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того:</w:t>
            </w:r>
          </w:p>
        </w:tc>
        <w:tc>
          <w:tcPr>
            <w:tcW w:w="3544" w:type="dxa"/>
          </w:tcPr>
          <w:p w:rsidR="00040CC3" w:rsidRPr="00F31E33" w:rsidRDefault="00040CC3" w:rsidP="00286F57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часа</w:t>
            </w:r>
          </w:p>
        </w:tc>
      </w:tr>
    </w:tbl>
    <w:p w:rsidR="00147E0D" w:rsidRPr="00F31E33" w:rsidRDefault="00147E0D" w:rsidP="00286F57">
      <w:pPr>
        <w:spacing w:after="5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147E0D" w:rsidRPr="00F31E33" w:rsidSect="00F31E33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A49" w:rsidRDefault="00895A49" w:rsidP="00E77845">
      <w:pPr>
        <w:spacing w:after="0" w:line="240" w:lineRule="auto"/>
      </w:pPr>
      <w:r>
        <w:separator/>
      </w:r>
    </w:p>
  </w:endnote>
  <w:endnote w:type="continuationSeparator" w:id="0">
    <w:p w:rsidR="00895A49" w:rsidRDefault="00895A49" w:rsidP="00E77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 BookCTT">
    <w:altName w:val="Trebuchet MS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A49" w:rsidRDefault="00895A49" w:rsidP="00E77845">
      <w:pPr>
        <w:spacing w:after="0" w:line="240" w:lineRule="auto"/>
      </w:pPr>
      <w:r>
        <w:separator/>
      </w:r>
    </w:p>
  </w:footnote>
  <w:footnote w:type="continuationSeparator" w:id="0">
    <w:p w:rsidR="00895A49" w:rsidRDefault="00895A49" w:rsidP="00E77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414A"/>
    <w:multiLevelType w:val="hybridMultilevel"/>
    <w:tmpl w:val="EAF67C4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701EB"/>
    <w:multiLevelType w:val="hybridMultilevel"/>
    <w:tmpl w:val="8F2E3B10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C7019"/>
    <w:multiLevelType w:val="multilevel"/>
    <w:tmpl w:val="77C07892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666666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5070B95"/>
    <w:multiLevelType w:val="multilevel"/>
    <w:tmpl w:val="273C8E18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203E1"/>
    <w:multiLevelType w:val="hybridMultilevel"/>
    <w:tmpl w:val="EE2CD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61237"/>
    <w:multiLevelType w:val="hybridMultilevel"/>
    <w:tmpl w:val="E040B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561B80"/>
    <w:multiLevelType w:val="multilevel"/>
    <w:tmpl w:val="53F42E8A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1C4A6824"/>
    <w:multiLevelType w:val="hybridMultilevel"/>
    <w:tmpl w:val="01486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E72B3E"/>
    <w:multiLevelType w:val="multilevel"/>
    <w:tmpl w:val="6CB4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3911D5"/>
    <w:multiLevelType w:val="multilevel"/>
    <w:tmpl w:val="A818426A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200" w:hanging="48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12" w15:restartNumberingAfterBreak="0">
    <w:nsid w:val="2EC27621"/>
    <w:multiLevelType w:val="hybridMultilevel"/>
    <w:tmpl w:val="4F1687A2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CE37E0"/>
    <w:multiLevelType w:val="hybridMultilevel"/>
    <w:tmpl w:val="A866D5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4E14B96"/>
    <w:multiLevelType w:val="multilevel"/>
    <w:tmpl w:val="DCD0C58A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666666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1F22C2B"/>
    <w:multiLevelType w:val="hybridMultilevel"/>
    <w:tmpl w:val="7C3812C0"/>
    <w:lvl w:ilvl="0" w:tplc="BF3275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4403E3"/>
    <w:multiLevelType w:val="multilevel"/>
    <w:tmpl w:val="7ED07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D4C65"/>
    <w:multiLevelType w:val="multilevel"/>
    <w:tmpl w:val="01405228"/>
    <w:lvl w:ilvl="0">
      <w:start w:val="1"/>
      <w:numFmt w:val="decimal"/>
      <w:lvlText w:val="%1."/>
      <w:lvlJc w:val="left"/>
      <w:pPr>
        <w:ind w:left="198" w:hanging="360"/>
      </w:pPr>
    </w:lvl>
    <w:lvl w:ilvl="1">
      <w:start w:val="1"/>
      <w:numFmt w:val="lowerLetter"/>
      <w:lvlText w:val="%2."/>
      <w:lvlJc w:val="left"/>
      <w:pPr>
        <w:ind w:left="918" w:hanging="360"/>
      </w:pPr>
    </w:lvl>
    <w:lvl w:ilvl="2">
      <w:start w:val="1"/>
      <w:numFmt w:val="lowerRoman"/>
      <w:lvlText w:val="%3."/>
      <w:lvlJc w:val="right"/>
      <w:pPr>
        <w:ind w:left="1638" w:hanging="180"/>
      </w:pPr>
    </w:lvl>
    <w:lvl w:ilvl="3">
      <w:start w:val="1"/>
      <w:numFmt w:val="decimal"/>
      <w:lvlText w:val="%4."/>
      <w:lvlJc w:val="left"/>
      <w:pPr>
        <w:ind w:left="2358" w:hanging="360"/>
      </w:pPr>
    </w:lvl>
    <w:lvl w:ilvl="4">
      <w:start w:val="1"/>
      <w:numFmt w:val="lowerLetter"/>
      <w:lvlText w:val="%5."/>
      <w:lvlJc w:val="left"/>
      <w:pPr>
        <w:ind w:left="3078" w:hanging="360"/>
      </w:pPr>
    </w:lvl>
    <w:lvl w:ilvl="5">
      <w:start w:val="1"/>
      <w:numFmt w:val="lowerRoman"/>
      <w:lvlText w:val="%6."/>
      <w:lvlJc w:val="right"/>
      <w:pPr>
        <w:ind w:left="3798" w:hanging="180"/>
      </w:pPr>
    </w:lvl>
    <w:lvl w:ilvl="6">
      <w:start w:val="1"/>
      <w:numFmt w:val="decimal"/>
      <w:lvlText w:val="%7."/>
      <w:lvlJc w:val="left"/>
      <w:pPr>
        <w:ind w:left="4518" w:hanging="360"/>
      </w:pPr>
    </w:lvl>
    <w:lvl w:ilvl="7">
      <w:start w:val="1"/>
      <w:numFmt w:val="lowerLetter"/>
      <w:lvlText w:val="%8."/>
      <w:lvlJc w:val="left"/>
      <w:pPr>
        <w:ind w:left="5238" w:hanging="360"/>
      </w:pPr>
    </w:lvl>
    <w:lvl w:ilvl="8">
      <w:start w:val="1"/>
      <w:numFmt w:val="lowerRoman"/>
      <w:lvlText w:val="%9."/>
      <w:lvlJc w:val="right"/>
      <w:pPr>
        <w:ind w:left="5958" w:hanging="180"/>
      </w:pPr>
    </w:lvl>
  </w:abstractNum>
  <w:abstractNum w:abstractNumId="18" w15:restartNumberingAfterBreak="0">
    <w:nsid w:val="5A31456E"/>
    <w:multiLevelType w:val="hybridMultilevel"/>
    <w:tmpl w:val="8228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1E6577"/>
    <w:multiLevelType w:val="multilevel"/>
    <w:tmpl w:val="B94E940C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20" w15:restartNumberingAfterBreak="0">
    <w:nsid w:val="60574704"/>
    <w:multiLevelType w:val="hybridMultilevel"/>
    <w:tmpl w:val="70B8E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13483"/>
    <w:multiLevelType w:val="hybridMultilevel"/>
    <w:tmpl w:val="8828E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C746A1"/>
    <w:multiLevelType w:val="hybridMultilevel"/>
    <w:tmpl w:val="AC584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074854"/>
    <w:multiLevelType w:val="hybridMultilevel"/>
    <w:tmpl w:val="E4DA01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D911A3F"/>
    <w:multiLevelType w:val="hybridMultilevel"/>
    <w:tmpl w:val="D4DA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696359"/>
    <w:multiLevelType w:val="hybridMultilevel"/>
    <w:tmpl w:val="076CFFE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78AE0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672EEE"/>
    <w:multiLevelType w:val="multilevel"/>
    <w:tmpl w:val="32D43B8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1815D6"/>
    <w:multiLevelType w:val="hybridMultilevel"/>
    <w:tmpl w:val="4A5AF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0E0C2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12"/>
  </w:num>
  <w:num w:numId="5">
    <w:abstractNumId w:val="25"/>
  </w:num>
  <w:num w:numId="6">
    <w:abstractNumId w:val="0"/>
  </w:num>
  <w:num w:numId="7">
    <w:abstractNumId w:val="10"/>
  </w:num>
  <w:num w:numId="8">
    <w:abstractNumId w:val="24"/>
  </w:num>
  <w:num w:numId="9">
    <w:abstractNumId w:val="7"/>
  </w:num>
  <w:num w:numId="10">
    <w:abstractNumId w:val="23"/>
  </w:num>
  <w:num w:numId="11">
    <w:abstractNumId w:val="14"/>
  </w:num>
  <w:num w:numId="12">
    <w:abstractNumId w:val="2"/>
  </w:num>
  <w:num w:numId="13">
    <w:abstractNumId w:val="17"/>
  </w:num>
  <w:num w:numId="14">
    <w:abstractNumId w:val="11"/>
  </w:num>
  <w:num w:numId="15">
    <w:abstractNumId w:val="8"/>
  </w:num>
  <w:num w:numId="16">
    <w:abstractNumId w:val="19"/>
  </w:num>
  <w:num w:numId="17">
    <w:abstractNumId w:val="3"/>
  </w:num>
  <w:num w:numId="18">
    <w:abstractNumId w:val="16"/>
  </w:num>
  <w:num w:numId="19">
    <w:abstractNumId w:val="15"/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F1"/>
    <w:rsid w:val="00010525"/>
    <w:rsid w:val="00030589"/>
    <w:rsid w:val="00040231"/>
    <w:rsid w:val="00040CC3"/>
    <w:rsid w:val="00052E98"/>
    <w:rsid w:val="0005758D"/>
    <w:rsid w:val="00062772"/>
    <w:rsid w:val="00086D36"/>
    <w:rsid w:val="000A2DF1"/>
    <w:rsid w:val="000B3316"/>
    <w:rsid w:val="000D35E6"/>
    <w:rsid w:val="000D4E33"/>
    <w:rsid w:val="000D6DF5"/>
    <w:rsid w:val="000F0F4B"/>
    <w:rsid w:val="000F5D59"/>
    <w:rsid w:val="00112543"/>
    <w:rsid w:val="00117B2E"/>
    <w:rsid w:val="001259AD"/>
    <w:rsid w:val="00147E0D"/>
    <w:rsid w:val="00192BFF"/>
    <w:rsid w:val="001A3A52"/>
    <w:rsid w:val="001A6E5D"/>
    <w:rsid w:val="001A7D34"/>
    <w:rsid w:val="001C6279"/>
    <w:rsid w:val="001D4564"/>
    <w:rsid w:val="001D6423"/>
    <w:rsid w:val="002018E2"/>
    <w:rsid w:val="0020354D"/>
    <w:rsid w:val="00204195"/>
    <w:rsid w:val="002353B7"/>
    <w:rsid w:val="00243282"/>
    <w:rsid w:val="002766B5"/>
    <w:rsid w:val="00282600"/>
    <w:rsid w:val="00282804"/>
    <w:rsid w:val="00283C3D"/>
    <w:rsid w:val="00286C79"/>
    <w:rsid w:val="00286F57"/>
    <w:rsid w:val="002948CB"/>
    <w:rsid w:val="002D0743"/>
    <w:rsid w:val="002D148F"/>
    <w:rsid w:val="002D4E6C"/>
    <w:rsid w:val="002F4040"/>
    <w:rsid w:val="003E3A27"/>
    <w:rsid w:val="0040217D"/>
    <w:rsid w:val="00423821"/>
    <w:rsid w:val="004348C3"/>
    <w:rsid w:val="00443808"/>
    <w:rsid w:val="00453FF1"/>
    <w:rsid w:val="0046286C"/>
    <w:rsid w:val="00470F95"/>
    <w:rsid w:val="00490E58"/>
    <w:rsid w:val="004B275E"/>
    <w:rsid w:val="004D7827"/>
    <w:rsid w:val="004F1905"/>
    <w:rsid w:val="005032AC"/>
    <w:rsid w:val="0052048C"/>
    <w:rsid w:val="00520D1D"/>
    <w:rsid w:val="00544552"/>
    <w:rsid w:val="0054798E"/>
    <w:rsid w:val="00552271"/>
    <w:rsid w:val="00552DAA"/>
    <w:rsid w:val="00577A8C"/>
    <w:rsid w:val="0058226D"/>
    <w:rsid w:val="00585983"/>
    <w:rsid w:val="005B1D7F"/>
    <w:rsid w:val="005E091B"/>
    <w:rsid w:val="005E30F9"/>
    <w:rsid w:val="00611CB3"/>
    <w:rsid w:val="00613D45"/>
    <w:rsid w:val="00621546"/>
    <w:rsid w:val="006419DD"/>
    <w:rsid w:val="00643B05"/>
    <w:rsid w:val="006777EB"/>
    <w:rsid w:val="006822E7"/>
    <w:rsid w:val="00686188"/>
    <w:rsid w:val="006A2E78"/>
    <w:rsid w:val="006A3F50"/>
    <w:rsid w:val="006B37A3"/>
    <w:rsid w:val="006B61D7"/>
    <w:rsid w:val="006C6503"/>
    <w:rsid w:val="006F2C4C"/>
    <w:rsid w:val="0070267E"/>
    <w:rsid w:val="00731291"/>
    <w:rsid w:val="00740788"/>
    <w:rsid w:val="00743648"/>
    <w:rsid w:val="00743C86"/>
    <w:rsid w:val="007715C9"/>
    <w:rsid w:val="007735E7"/>
    <w:rsid w:val="00773607"/>
    <w:rsid w:val="00776871"/>
    <w:rsid w:val="0079432A"/>
    <w:rsid w:val="007A65EE"/>
    <w:rsid w:val="007C61C7"/>
    <w:rsid w:val="007D60FD"/>
    <w:rsid w:val="007D6514"/>
    <w:rsid w:val="007E25C5"/>
    <w:rsid w:val="007E6DB9"/>
    <w:rsid w:val="007F246D"/>
    <w:rsid w:val="00805C56"/>
    <w:rsid w:val="008063DC"/>
    <w:rsid w:val="008455A4"/>
    <w:rsid w:val="00855C95"/>
    <w:rsid w:val="00874196"/>
    <w:rsid w:val="00877A54"/>
    <w:rsid w:val="00883CFD"/>
    <w:rsid w:val="00887E56"/>
    <w:rsid w:val="00895A49"/>
    <w:rsid w:val="008A36AA"/>
    <w:rsid w:val="008A4609"/>
    <w:rsid w:val="008C151D"/>
    <w:rsid w:val="008C7C6E"/>
    <w:rsid w:val="008D2155"/>
    <w:rsid w:val="008E3C30"/>
    <w:rsid w:val="008E4F02"/>
    <w:rsid w:val="00917874"/>
    <w:rsid w:val="00921B5B"/>
    <w:rsid w:val="009236E5"/>
    <w:rsid w:val="009267D9"/>
    <w:rsid w:val="00926EC1"/>
    <w:rsid w:val="00945AE5"/>
    <w:rsid w:val="00954788"/>
    <w:rsid w:val="009662D6"/>
    <w:rsid w:val="009767F8"/>
    <w:rsid w:val="00984F08"/>
    <w:rsid w:val="009A030E"/>
    <w:rsid w:val="009B341E"/>
    <w:rsid w:val="009B60EC"/>
    <w:rsid w:val="009C10C6"/>
    <w:rsid w:val="009F570D"/>
    <w:rsid w:val="00A00EC9"/>
    <w:rsid w:val="00A405D5"/>
    <w:rsid w:val="00A76903"/>
    <w:rsid w:val="00A85D45"/>
    <w:rsid w:val="00AB0FA1"/>
    <w:rsid w:val="00AB5D45"/>
    <w:rsid w:val="00AC53B5"/>
    <w:rsid w:val="00AC560A"/>
    <w:rsid w:val="00AF7499"/>
    <w:rsid w:val="00B242AA"/>
    <w:rsid w:val="00B310D9"/>
    <w:rsid w:val="00B31860"/>
    <w:rsid w:val="00B60517"/>
    <w:rsid w:val="00B62FCE"/>
    <w:rsid w:val="00B662FD"/>
    <w:rsid w:val="00BA2ACD"/>
    <w:rsid w:val="00BA7B66"/>
    <w:rsid w:val="00BF2263"/>
    <w:rsid w:val="00BF6C21"/>
    <w:rsid w:val="00C0674A"/>
    <w:rsid w:val="00C25716"/>
    <w:rsid w:val="00C32C3B"/>
    <w:rsid w:val="00C35B1B"/>
    <w:rsid w:val="00C421F2"/>
    <w:rsid w:val="00C4552E"/>
    <w:rsid w:val="00C86FE3"/>
    <w:rsid w:val="00CC6B0D"/>
    <w:rsid w:val="00CD4CCA"/>
    <w:rsid w:val="00CF3ADC"/>
    <w:rsid w:val="00D24ED0"/>
    <w:rsid w:val="00D2505D"/>
    <w:rsid w:val="00D32D00"/>
    <w:rsid w:val="00D44632"/>
    <w:rsid w:val="00D45B2C"/>
    <w:rsid w:val="00D52F43"/>
    <w:rsid w:val="00D61433"/>
    <w:rsid w:val="00D77336"/>
    <w:rsid w:val="00D801AD"/>
    <w:rsid w:val="00DB4127"/>
    <w:rsid w:val="00DC63EE"/>
    <w:rsid w:val="00DF462A"/>
    <w:rsid w:val="00E072B4"/>
    <w:rsid w:val="00E1317E"/>
    <w:rsid w:val="00E3143E"/>
    <w:rsid w:val="00E6090B"/>
    <w:rsid w:val="00E70174"/>
    <w:rsid w:val="00E721F0"/>
    <w:rsid w:val="00E76636"/>
    <w:rsid w:val="00E77845"/>
    <w:rsid w:val="00E9037E"/>
    <w:rsid w:val="00E94429"/>
    <w:rsid w:val="00EA0A43"/>
    <w:rsid w:val="00EA5951"/>
    <w:rsid w:val="00EB6D82"/>
    <w:rsid w:val="00EC14C6"/>
    <w:rsid w:val="00EC41F8"/>
    <w:rsid w:val="00EE65C7"/>
    <w:rsid w:val="00EF5106"/>
    <w:rsid w:val="00F15771"/>
    <w:rsid w:val="00F159F6"/>
    <w:rsid w:val="00F31E33"/>
    <w:rsid w:val="00F35F9F"/>
    <w:rsid w:val="00F41123"/>
    <w:rsid w:val="00F720D6"/>
    <w:rsid w:val="00F73892"/>
    <w:rsid w:val="00F757CB"/>
    <w:rsid w:val="00F75C58"/>
    <w:rsid w:val="00F852A6"/>
    <w:rsid w:val="00FA606C"/>
    <w:rsid w:val="00FB7990"/>
    <w:rsid w:val="00FD2B15"/>
    <w:rsid w:val="00FE077B"/>
    <w:rsid w:val="00FE3DB1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0AC26-789B-434E-9C84-E08105ED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5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qFormat/>
    <w:rsid w:val="0046286C"/>
    <w:pPr>
      <w:spacing w:after="0" w:line="240" w:lineRule="auto"/>
    </w:pPr>
    <w:rPr>
      <w:rFonts w:eastAsia="Times New Roman" w:cs="Calibri"/>
      <w:lang w:eastAsia="ru-RU"/>
    </w:rPr>
  </w:style>
  <w:style w:type="character" w:styleId="a5">
    <w:name w:val="Hyperlink"/>
    <w:basedOn w:val="a0"/>
    <w:uiPriority w:val="99"/>
    <w:unhideWhenUsed/>
    <w:rsid w:val="001259A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63E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44552"/>
    <w:pPr>
      <w:ind w:left="720"/>
      <w:contextualSpacing/>
    </w:pPr>
  </w:style>
  <w:style w:type="character" w:customStyle="1" w:styleId="c0">
    <w:name w:val="c0"/>
    <w:basedOn w:val="a0"/>
    <w:rsid w:val="00F720D6"/>
  </w:style>
  <w:style w:type="paragraph" w:customStyle="1" w:styleId="Default">
    <w:name w:val="Default"/>
    <w:rsid w:val="00BF22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a9">
    <w:name w:val="основной текст с отступом"/>
    <w:basedOn w:val="aa"/>
    <w:rsid w:val="00BF2263"/>
    <w:pPr>
      <w:autoSpaceDE w:val="0"/>
      <w:autoSpaceDN w:val="0"/>
      <w:adjustRightInd w:val="0"/>
      <w:spacing w:after="0" w:line="288" w:lineRule="auto"/>
      <w:ind w:left="227"/>
      <w:jc w:val="both"/>
    </w:pPr>
    <w:rPr>
      <w:rFonts w:ascii="Pragmatica BookCTT" w:eastAsia="Times New Roman" w:hAnsi="Pragmatica BookCTT" w:cs="Pragmatica BookCTT"/>
      <w:color w:val="000000"/>
      <w:sz w:val="18"/>
      <w:szCs w:val="18"/>
    </w:rPr>
  </w:style>
  <w:style w:type="paragraph" w:styleId="aa">
    <w:name w:val="Body Text"/>
    <w:basedOn w:val="a"/>
    <w:link w:val="ab"/>
    <w:uiPriority w:val="99"/>
    <w:semiHidden/>
    <w:unhideWhenUsed/>
    <w:rsid w:val="00BF226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F2263"/>
  </w:style>
  <w:style w:type="paragraph" w:styleId="ac">
    <w:name w:val="Normal (Web)"/>
    <w:basedOn w:val="a"/>
    <w:uiPriority w:val="99"/>
    <w:semiHidden/>
    <w:unhideWhenUsed/>
    <w:rsid w:val="00FD2B15"/>
    <w:rPr>
      <w:rFonts w:ascii="Times New Roman" w:hAnsi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D32D00"/>
    <w:pPr>
      <w:spacing w:after="0" w:line="240" w:lineRule="auto"/>
    </w:pPr>
    <w:rPr>
      <w:rFonts w:asciiTheme="minorHAnsi" w:eastAsiaTheme="minorEastAsia" w:hAnsiTheme="minorHAnsi" w:cstheme="minorBid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uiPriority w:val="99"/>
    <w:unhideWhenUsed/>
    <w:rsid w:val="00E77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77845"/>
  </w:style>
  <w:style w:type="paragraph" w:styleId="af">
    <w:name w:val="footer"/>
    <w:basedOn w:val="a"/>
    <w:link w:val="af0"/>
    <w:uiPriority w:val="99"/>
    <w:unhideWhenUsed/>
    <w:rsid w:val="00E77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77845"/>
  </w:style>
  <w:style w:type="table" w:customStyle="1" w:styleId="2">
    <w:name w:val="Сетка таблицы2"/>
    <w:basedOn w:val="a1"/>
    <w:next w:val="a3"/>
    <w:rsid w:val="00E77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2D0743"/>
    <w:rPr>
      <w:rFonts w:ascii="Palatino Linotype" w:hAnsi="Palatino Linotype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2D0743"/>
    <w:pPr>
      <w:widowControl w:val="0"/>
      <w:shd w:val="clear" w:color="auto" w:fill="FFFFFF"/>
      <w:spacing w:after="0" w:line="197" w:lineRule="exact"/>
      <w:ind w:hanging="380"/>
    </w:pPr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82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4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70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48D50-F958-4C23-B43E-9E5BB1F5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"Личность"</dc:creator>
  <cp:keywords/>
  <dc:description/>
  <cp:lastModifiedBy>User</cp:lastModifiedBy>
  <cp:revision>39</cp:revision>
  <cp:lastPrinted>2016-09-15T17:07:00Z</cp:lastPrinted>
  <dcterms:created xsi:type="dcterms:W3CDTF">2016-03-08T09:37:00Z</dcterms:created>
  <dcterms:modified xsi:type="dcterms:W3CDTF">2023-09-17T18:47:00Z</dcterms:modified>
</cp:coreProperties>
</file>