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0D8" w:rsidRPr="0043547F" w:rsidRDefault="008310D8" w:rsidP="00312FD8">
      <w:pPr>
        <w:pStyle w:val="Heading3"/>
        <w:spacing w:before="0" w:line="288" w:lineRule="auto"/>
        <w:ind w:left="0"/>
        <w:jc w:val="center"/>
        <w:rPr>
          <w:szCs w:val="24"/>
        </w:rPr>
      </w:pPr>
      <w:bookmarkStart w:id="0" w:name="_TOC_250010"/>
      <w:r w:rsidRPr="0043547F">
        <w:rPr>
          <w:color w:val="F15F48"/>
          <w:w w:val="105"/>
          <w:szCs w:val="24"/>
        </w:rPr>
        <w:t>ПОЧЕМУ</w:t>
      </w:r>
      <w:r w:rsidRPr="0043547F">
        <w:rPr>
          <w:color w:val="F15F48"/>
          <w:spacing w:val="1"/>
          <w:w w:val="105"/>
          <w:szCs w:val="24"/>
        </w:rPr>
        <w:t xml:space="preserve"> </w:t>
      </w:r>
      <w:r w:rsidRPr="0043547F">
        <w:rPr>
          <w:color w:val="F15F48"/>
          <w:w w:val="105"/>
          <w:szCs w:val="24"/>
        </w:rPr>
        <w:t>ПОДРОСТКИ</w:t>
      </w:r>
      <w:r w:rsidRPr="0043547F">
        <w:rPr>
          <w:color w:val="F15F48"/>
          <w:spacing w:val="1"/>
          <w:w w:val="105"/>
          <w:szCs w:val="24"/>
        </w:rPr>
        <w:t xml:space="preserve"> </w:t>
      </w:r>
      <w:r w:rsidRPr="0043547F">
        <w:rPr>
          <w:color w:val="F15F48"/>
          <w:w w:val="105"/>
          <w:szCs w:val="24"/>
        </w:rPr>
        <w:t>ВОВЛЕКАЮТСЯ</w:t>
      </w:r>
      <w:r w:rsidRPr="0043547F">
        <w:rPr>
          <w:color w:val="F15F48"/>
          <w:spacing w:val="-67"/>
          <w:w w:val="105"/>
          <w:szCs w:val="24"/>
        </w:rPr>
        <w:t xml:space="preserve"> </w:t>
      </w:r>
      <w:r w:rsidRPr="0043547F">
        <w:rPr>
          <w:color w:val="F15F48"/>
          <w:w w:val="105"/>
          <w:szCs w:val="24"/>
        </w:rPr>
        <w:t>В</w:t>
      </w:r>
      <w:r w:rsidRPr="0043547F">
        <w:rPr>
          <w:color w:val="F15F48"/>
          <w:spacing w:val="6"/>
          <w:w w:val="105"/>
          <w:szCs w:val="24"/>
        </w:rPr>
        <w:t xml:space="preserve"> </w:t>
      </w:r>
      <w:r w:rsidRPr="0043547F">
        <w:rPr>
          <w:color w:val="F15F48"/>
          <w:w w:val="105"/>
          <w:szCs w:val="24"/>
        </w:rPr>
        <w:t>ЗАВИСИМОЕ</w:t>
      </w:r>
      <w:r w:rsidRPr="0043547F">
        <w:rPr>
          <w:color w:val="F15F48"/>
          <w:spacing w:val="6"/>
          <w:w w:val="105"/>
          <w:szCs w:val="24"/>
        </w:rPr>
        <w:t xml:space="preserve"> </w:t>
      </w:r>
      <w:bookmarkEnd w:id="0"/>
      <w:r w:rsidRPr="0043547F">
        <w:rPr>
          <w:color w:val="F15F48"/>
          <w:w w:val="105"/>
          <w:szCs w:val="24"/>
        </w:rPr>
        <w:t>ПОВЕДЕНИЕ?</w:t>
      </w:r>
    </w:p>
    <w:p w:rsidR="008310D8" w:rsidRPr="00312FD8" w:rsidRDefault="008310D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b/>
          <w:color w:val="231F20"/>
          <w:w w:val="110"/>
          <w:sz w:val="24"/>
          <w:szCs w:val="24"/>
        </w:rPr>
      </w:pPr>
      <w:r w:rsidRPr="00312FD8">
        <w:rPr>
          <w:rFonts w:ascii="Sitka Display" w:hAnsi="Sitka Display"/>
          <w:color w:val="231F20"/>
          <w:w w:val="110"/>
          <w:sz w:val="24"/>
          <w:szCs w:val="24"/>
        </w:rPr>
        <w:t>Главная причина развития зависимого поведения, по своей сути,</w:t>
      </w:r>
      <w:r w:rsidRPr="00312FD8">
        <w:rPr>
          <w:rFonts w:ascii="Sitka Display" w:hAnsi="Sitka Display"/>
          <w:color w:val="231F20"/>
          <w:spacing w:val="-6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одна: человека не устраивает реальность. Поэтому он стремится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сбежать</w:t>
      </w:r>
      <w:r w:rsidRPr="00312FD8">
        <w:rPr>
          <w:rFonts w:ascii="Sitka Display" w:hAnsi="Sitka Display"/>
          <w:color w:val="231F20"/>
          <w:spacing w:val="-1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от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реальности,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заместить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удовлетворение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от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реальности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удовольствием</w:t>
      </w:r>
      <w:r w:rsidRPr="00312FD8">
        <w:rPr>
          <w:rFonts w:ascii="Sitka Display" w:hAnsi="Sitka Display"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от</w:t>
      </w:r>
      <w:r w:rsidRPr="00312FD8">
        <w:rPr>
          <w:rFonts w:ascii="Sitka Display" w:hAnsi="Sitka Display"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ее</w:t>
      </w:r>
      <w:r w:rsidRPr="00312FD8">
        <w:rPr>
          <w:rFonts w:ascii="Sitka Display" w:hAnsi="Sitka Display"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заменителей.</w:t>
      </w:r>
      <w:r w:rsidRPr="00312FD8">
        <w:rPr>
          <w:rFonts w:ascii="Sitka Display" w:hAnsi="Sitka Display"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свою</w:t>
      </w:r>
      <w:r w:rsidRPr="00312FD8">
        <w:rPr>
          <w:rFonts w:ascii="Sitka Display" w:hAnsi="Sitka Display"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очередь,</w:t>
      </w:r>
      <w:r w:rsidRPr="00312FD8">
        <w:rPr>
          <w:rFonts w:ascii="Sitka Display" w:hAnsi="Sitka Display"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причины</w:t>
      </w:r>
      <w:r w:rsidRPr="00312FD8">
        <w:rPr>
          <w:rFonts w:ascii="Sitka Display" w:hAnsi="Sitka Display"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разоча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рования подростками реальностью могут быть самые разные.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Перечислим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же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главные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из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них.</w:t>
      </w:r>
      <w:r w:rsidRPr="00312FD8">
        <w:rPr>
          <w:rFonts w:ascii="Sitka Display" w:hAnsi="Sitka Display"/>
          <w:b/>
          <w:color w:val="231F20"/>
          <w:w w:val="110"/>
          <w:sz w:val="24"/>
          <w:szCs w:val="24"/>
        </w:rPr>
        <w:t xml:space="preserve"> </w:t>
      </w:r>
    </w:p>
    <w:p w:rsidR="00CB2884" w:rsidRDefault="00CB2884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b/>
          <w:color w:val="231F20"/>
          <w:w w:val="110"/>
          <w:sz w:val="24"/>
          <w:szCs w:val="24"/>
        </w:rPr>
      </w:pPr>
    </w:p>
    <w:p w:rsidR="008310D8" w:rsidRPr="00312FD8" w:rsidRDefault="008310D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color w:val="231F20"/>
          <w:w w:val="110"/>
          <w:sz w:val="24"/>
          <w:szCs w:val="24"/>
        </w:rPr>
        <w:t>Влияние окружения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. Среда, в которой проходит социализация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подростка, во многом определяет ее исход: удачно ли адаптируется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подросток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требованиям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«взрослого»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общества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или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будет</w:t>
      </w:r>
      <w:r w:rsidRPr="00312FD8">
        <w:rPr>
          <w:rFonts w:ascii="Sitka Display" w:hAnsi="Sitka Display"/>
          <w:color w:val="231F20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чувствовать</w:t>
      </w:r>
      <w:r w:rsidRPr="00312FD8">
        <w:rPr>
          <w:rFonts w:ascii="Sitka Display" w:hAnsi="Sitka Display"/>
          <w:color w:val="231F20"/>
          <w:spacing w:val="-1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себя</w:t>
      </w:r>
      <w:r w:rsidRPr="00312FD8">
        <w:rPr>
          <w:rFonts w:ascii="Sitka Display" w:hAnsi="Sitka Display"/>
          <w:color w:val="231F20"/>
          <w:spacing w:val="-1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недостойным</w:t>
      </w:r>
      <w:r w:rsidRPr="00312FD8">
        <w:rPr>
          <w:rFonts w:ascii="Sitka Display" w:hAnsi="Sitka Display"/>
          <w:color w:val="231F20"/>
          <w:spacing w:val="-1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членом</w:t>
      </w:r>
      <w:r w:rsidRPr="00312FD8">
        <w:rPr>
          <w:rFonts w:ascii="Sitka Display" w:hAnsi="Sitka Display"/>
          <w:color w:val="231F20"/>
          <w:spacing w:val="-1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общества</w:t>
      </w:r>
      <w:r w:rsidRPr="00312FD8">
        <w:rPr>
          <w:rFonts w:ascii="Sitka Display" w:hAnsi="Sitka Display"/>
          <w:color w:val="231F20"/>
          <w:spacing w:val="-1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или</w:t>
      </w:r>
      <w:r w:rsidRPr="00312FD8">
        <w:rPr>
          <w:rFonts w:ascii="Sitka Display" w:hAnsi="Sitka Display"/>
          <w:color w:val="231F20"/>
          <w:spacing w:val="-1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изгоем.</w:t>
      </w:r>
      <w:r w:rsidRPr="00312FD8">
        <w:rPr>
          <w:rFonts w:ascii="Sitka Display" w:hAnsi="Sitka Display"/>
          <w:color w:val="231F20"/>
          <w:spacing w:val="-1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Задача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родителей,  вопреки  распространенному  убеждению,  состоит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не в том, чтобы оградить подростка от влияния групп сверстников,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а</w:t>
      </w:r>
      <w:r w:rsidRPr="00312FD8">
        <w:rPr>
          <w:rFonts w:ascii="Sitka Display" w:hAnsi="Sitka Display"/>
          <w:color w:val="231F20"/>
          <w:spacing w:val="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том,</w:t>
      </w:r>
      <w:r w:rsidRPr="00312FD8">
        <w:rPr>
          <w:rFonts w:ascii="Sitka Display" w:hAnsi="Sitka Display"/>
          <w:color w:val="231F20"/>
          <w:spacing w:val="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чтобы</w:t>
      </w:r>
      <w:r w:rsidRPr="00312FD8">
        <w:rPr>
          <w:rFonts w:ascii="Sitka Display" w:hAnsi="Sitka Display"/>
          <w:color w:val="231F20"/>
          <w:spacing w:val="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окружение</w:t>
      </w:r>
      <w:r w:rsidRPr="00312FD8">
        <w:rPr>
          <w:rFonts w:ascii="Sitka Display" w:hAnsi="Sitka Display"/>
          <w:color w:val="231F20"/>
          <w:spacing w:val="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подростка</w:t>
      </w:r>
      <w:r w:rsidRPr="00312FD8">
        <w:rPr>
          <w:rFonts w:ascii="Sitka Display" w:hAnsi="Sitka Display"/>
          <w:color w:val="231F20"/>
          <w:spacing w:val="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было</w:t>
      </w:r>
      <w:r w:rsidRPr="00312FD8">
        <w:rPr>
          <w:rFonts w:ascii="Sitka Display" w:hAnsi="Sitka Display"/>
          <w:color w:val="231F20"/>
          <w:spacing w:val="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социально</w:t>
      </w:r>
      <w:r w:rsidRPr="00312FD8">
        <w:rPr>
          <w:rFonts w:ascii="Sitka Display" w:hAnsi="Sitka Display"/>
          <w:color w:val="231F20"/>
          <w:spacing w:val="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приемлемым.</w:t>
      </w:r>
    </w:p>
    <w:p w:rsidR="00CB2884" w:rsidRDefault="00CB2884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b/>
          <w:color w:val="231F20"/>
          <w:w w:val="110"/>
          <w:sz w:val="24"/>
          <w:szCs w:val="24"/>
        </w:rPr>
      </w:pPr>
    </w:p>
    <w:p w:rsidR="008310D8" w:rsidRPr="00312FD8" w:rsidRDefault="008310D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color w:val="231F20"/>
          <w:w w:val="110"/>
          <w:sz w:val="24"/>
          <w:szCs w:val="24"/>
        </w:rPr>
        <w:t>Влияние семьи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. Ресурсом, защищающим подростков от форми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рования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зависимого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поведения,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обладает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семья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сильными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эмоциональными связями и адекватным уровнем контроля. В таких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семьях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дети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имеют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возможность</w:t>
      </w:r>
      <w:r w:rsidRPr="00312FD8">
        <w:rPr>
          <w:rFonts w:ascii="Sitka Display" w:hAnsi="Sitka Display"/>
          <w:color w:val="231F20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открыто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общаться</w:t>
      </w:r>
      <w:r w:rsidRPr="00312FD8">
        <w:rPr>
          <w:rFonts w:ascii="Sitka Display" w:hAnsi="Sitka Display"/>
          <w:color w:val="231F20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родителями</w:t>
      </w:r>
      <w:r w:rsidRPr="00312FD8">
        <w:rPr>
          <w:rFonts w:ascii="Sitka Display" w:hAnsi="Sitka Display"/>
          <w:color w:val="231F20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 поводу своих переживаний и могут рассчитывать на ответное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внимание и интерес. Достаточное время для общения, сбалансиро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ванные отношения и справедливое распределение обязанностей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  семье  составляют  ее  профилактический  потенциал.  Семьи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ослабленными  эмоциональными  связями  между  родителями</w:t>
      </w:r>
      <w:r w:rsidRPr="00312FD8">
        <w:rPr>
          <w:rFonts w:ascii="Sitka Display" w:hAnsi="Sitka Display"/>
          <w:color w:val="231F20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детьми,</w:t>
      </w:r>
      <w:r w:rsidRPr="00312FD8">
        <w:rPr>
          <w:rFonts w:ascii="Sitka Display" w:hAnsi="Sitka Display"/>
          <w:color w:val="231F20"/>
          <w:spacing w:val="-1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</w:t>
      </w:r>
      <w:r w:rsidRPr="00312FD8">
        <w:rPr>
          <w:rFonts w:ascii="Sitka Display" w:hAnsi="Sitka Display"/>
          <w:color w:val="231F20"/>
          <w:spacing w:val="-1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низким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или</w:t>
      </w:r>
      <w:r w:rsidRPr="00312FD8">
        <w:rPr>
          <w:rFonts w:ascii="Sitka Display" w:hAnsi="Sitka Display"/>
          <w:color w:val="231F20"/>
          <w:spacing w:val="-1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наоборот,</w:t>
      </w:r>
      <w:r w:rsidRPr="00312FD8">
        <w:rPr>
          <w:rFonts w:ascii="Sitka Display" w:hAnsi="Sitka Display"/>
          <w:color w:val="231F20"/>
          <w:spacing w:val="-1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неоправданно</w:t>
      </w:r>
      <w:r w:rsidRPr="00312FD8">
        <w:rPr>
          <w:rFonts w:ascii="Sitka Display" w:hAnsi="Sitka Display"/>
          <w:color w:val="231F20"/>
          <w:spacing w:val="-1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высоким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уровнем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контроля в меньшей степени защищают подростка от внешних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негативных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влияний.</w:t>
      </w:r>
    </w:p>
    <w:p w:rsidR="00CB2884" w:rsidRDefault="00CB2884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b/>
          <w:color w:val="231F20"/>
          <w:w w:val="110"/>
          <w:sz w:val="24"/>
          <w:szCs w:val="24"/>
        </w:rPr>
      </w:pPr>
    </w:p>
    <w:p w:rsidR="008310D8" w:rsidRPr="00312FD8" w:rsidRDefault="008310D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color w:val="231F20"/>
          <w:w w:val="110"/>
          <w:sz w:val="24"/>
          <w:szCs w:val="24"/>
        </w:rPr>
        <w:t>Нестабильная</w:t>
      </w:r>
      <w:r w:rsidRPr="00312FD8">
        <w:rPr>
          <w:rFonts w:ascii="Sitka Display" w:hAnsi="Sitka Display"/>
          <w:b/>
          <w:color w:val="231F20"/>
          <w:spacing w:val="-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10"/>
          <w:sz w:val="24"/>
          <w:szCs w:val="24"/>
        </w:rPr>
        <w:t>или</w:t>
      </w:r>
      <w:r w:rsidRPr="00312FD8">
        <w:rPr>
          <w:rFonts w:ascii="Sitka Display" w:hAnsi="Sitka Display"/>
          <w:b/>
          <w:color w:val="231F20"/>
          <w:spacing w:val="-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10"/>
          <w:sz w:val="24"/>
          <w:szCs w:val="24"/>
        </w:rPr>
        <w:t>заниженная</w:t>
      </w:r>
      <w:r w:rsidRPr="00312FD8">
        <w:rPr>
          <w:rFonts w:ascii="Sitka Display" w:hAnsi="Sitka Display"/>
          <w:b/>
          <w:color w:val="231F20"/>
          <w:spacing w:val="-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10"/>
          <w:sz w:val="24"/>
          <w:szCs w:val="24"/>
        </w:rPr>
        <w:t>самооценка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.</w:t>
      </w:r>
      <w:r w:rsidRPr="00312FD8">
        <w:rPr>
          <w:rFonts w:ascii="Sitka Display" w:hAnsi="Sitka Display"/>
          <w:color w:val="231F20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Поиск</w:t>
      </w:r>
      <w:r w:rsidRPr="00312FD8">
        <w:rPr>
          <w:rFonts w:ascii="Sitka Display" w:hAnsi="Sitka Display"/>
          <w:color w:val="231F20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самоува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жения и признание в глазах своего окружения — естественный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мотив, особенно для подростков. Но этот мотив может находить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деструктивные</w:t>
      </w:r>
      <w:r w:rsidRPr="00312FD8">
        <w:rPr>
          <w:rFonts w:ascii="Sitka Display" w:hAnsi="Sitka Display"/>
          <w:color w:val="231F20"/>
          <w:spacing w:val="2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способы</w:t>
      </w:r>
      <w:r w:rsidRPr="00312FD8">
        <w:rPr>
          <w:rFonts w:ascii="Sitka Display" w:hAnsi="Sitka Display"/>
          <w:color w:val="231F20"/>
          <w:spacing w:val="2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выражения.</w:t>
      </w:r>
      <w:r w:rsidRPr="00312FD8">
        <w:rPr>
          <w:rFonts w:ascii="Sitka Display" w:hAnsi="Sitka Display"/>
          <w:color w:val="231F20"/>
          <w:spacing w:val="2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Часто</w:t>
      </w:r>
      <w:r w:rsidRPr="00312FD8">
        <w:rPr>
          <w:rFonts w:ascii="Sitka Display" w:hAnsi="Sitka Display"/>
          <w:color w:val="231F20"/>
          <w:spacing w:val="2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подростки</w:t>
      </w:r>
      <w:r w:rsidRPr="00312FD8">
        <w:rPr>
          <w:rFonts w:ascii="Sitka Display" w:hAnsi="Sitka Display"/>
          <w:color w:val="231F20"/>
          <w:spacing w:val="2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вовлекаются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зависимое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поведение</w:t>
      </w:r>
      <w:r w:rsidRPr="00312FD8">
        <w:rPr>
          <w:rFonts w:ascii="Sitka Display" w:hAnsi="Sitka Display"/>
          <w:color w:val="231F20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не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потому,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что</w:t>
      </w:r>
      <w:r w:rsidRPr="00312FD8">
        <w:rPr>
          <w:rFonts w:ascii="Sitka Display" w:hAnsi="Sitka Display"/>
          <w:color w:val="231F20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оно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им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нравится,</w:t>
      </w:r>
      <w:r w:rsidRPr="00312FD8">
        <w:rPr>
          <w:rFonts w:ascii="Sitka Display" w:hAnsi="Sitka Display"/>
          <w:color w:val="231F20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а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потому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что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оно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способно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поднять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их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статус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группе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людей,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чьего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признания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он ищет. Таким образом, подросток пытается поднять собственную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самооценку.</w:t>
      </w:r>
    </w:p>
    <w:p w:rsidR="008310D8" w:rsidRDefault="008310D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</w:p>
    <w:p w:rsidR="003979B5" w:rsidRDefault="003979B5" w:rsidP="003979B5">
      <w:pPr>
        <w:tabs>
          <w:tab w:val="left" w:pos="4155"/>
        </w:tabs>
        <w:spacing w:after="0"/>
        <w:jc w:val="center"/>
        <w:rPr>
          <w:rFonts w:ascii="Sitka Display" w:hAnsi="Sitka Display"/>
          <w:sz w:val="24"/>
          <w:szCs w:val="24"/>
        </w:rPr>
      </w:pPr>
      <w:r>
        <w:rPr>
          <w:noProof/>
        </w:rPr>
        <w:drawing>
          <wp:anchor distT="0" distB="0" distL="0" distR="0" simplePos="0" relativeHeight="251703296" behindDoc="0" locked="0" layoutInCell="1" allowOverlap="1">
            <wp:simplePos x="0" y="0"/>
            <wp:positionH relativeFrom="page">
              <wp:posOffset>1914525</wp:posOffset>
            </wp:positionH>
            <wp:positionV relativeFrom="paragraph">
              <wp:posOffset>25400</wp:posOffset>
            </wp:positionV>
            <wp:extent cx="142875" cy="152400"/>
            <wp:effectExtent l="19050" t="0" r="9525" b="0"/>
            <wp:wrapNone/>
            <wp:docPr id="68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Sitka Display" w:hAnsi="Sitka Display"/>
          <w:sz w:val="20"/>
          <w:szCs w:val="24"/>
        </w:rPr>
        <w:t>ФГБУ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«ЦЕНТР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ЗАЩИТЫ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ПРАВ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И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ИНТЕРЕСОВ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ДЕТЕЙ»,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2022</w:t>
      </w:r>
    </w:p>
    <w:p w:rsidR="003979B5" w:rsidRPr="00312FD8" w:rsidRDefault="003979B5" w:rsidP="00CB2884">
      <w:pPr>
        <w:pStyle w:val="a3"/>
        <w:spacing w:line="278" w:lineRule="auto"/>
        <w:jc w:val="both"/>
        <w:rPr>
          <w:rFonts w:ascii="Sitka Display" w:hAnsi="Sitka Display"/>
          <w:sz w:val="24"/>
          <w:szCs w:val="24"/>
        </w:rPr>
      </w:pPr>
    </w:p>
    <w:sectPr w:rsidR="003979B5" w:rsidRPr="00312FD8" w:rsidSect="00312FD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12C2" w:rsidRDefault="002D12C2" w:rsidP="00D90B3B">
      <w:pPr>
        <w:spacing w:after="0" w:line="240" w:lineRule="auto"/>
      </w:pPr>
      <w:r>
        <w:separator/>
      </w:r>
    </w:p>
  </w:endnote>
  <w:endnote w:type="continuationSeparator" w:id="1">
    <w:p w:rsidR="002D12C2" w:rsidRDefault="002D12C2" w:rsidP="00D90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tka Display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12C2" w:rsidRDefault="002D12C2" w:rsidP="00D90B3B">
      <w:pPr>
        <w:spacing w:after="0" w:line="240" w:lineRule="auto"/>
      </w:pPr>
      <w:r>
        <w:separator/>
      </w:r>
    </w:p>
  </w:footnote>
  <w:footnote w:type="continuationSeparator" w:id="1">
    <w:p w:rsidR="002D12C2" w:rsidRDefault="002D12C2" w:rsidP="00D90B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1167C"/>
    <w:multiLevelType w:val="hybridMultilevel"/>
    <w:tmpl w:val="6BB215AC"/>
    <w:lvl w:ilvl="0" w:tplc="DC24DEB2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16A8968E">
      <w:numFmt w:val="bullet"/>
      <w:lvlText w:val="•"/>
      <w:lvlJc w:val="left"/>
      <w:pPr>
        <w:ind w:left="1216" w:hanging="180"/>
      </w:pPr>
      <w:rPr>
        <w:rFonts w:hint="default"/>
        <w:lang w:val="ru-RU" w:eastAsia="en-US" w:bidi="ar-SA"/>
      </w:rPr>
    </w:lvl>
    <w:lvl w:ilvl="2" w:tplc="3F88D8EA">
      <w:numFmt w:val="bullet"/>
      <w:lvlText w:val="•"/>
      <w:lvlJc w:val="left"/>
      <w:pPr>
        <w:ind w:left="1873" w:hanging="180"/>
      </w:pPr>
      <w:rPr>
        <w:rFonts w:hint="default"/>
        <w:lang w:val="ru-RU" w:eastAsia="en-US" w:bidi="ar-SA"/>
      </w:rPr>
    </w:lvl>
    <w:lvl w:ilvl="3" w:tplc="11424DCA">
      <w:numFmt w:val="bullet"/>
      <w:lvlText w:val="•"/>
      <w:lvlJc w:val="left"/>
      <w:pPr>
        <w:ind w:left="2530" w:hanging="180"/>
      </w:pPr>
      <w:rPr>
        <w:rFonts w:hint="default"/>
        <w:lang w:val="ru-RU" w:eastAsia="en-US" w:bidi="ar-SA"/>
      </w:rPr>
    </w:lvl>
    <w:lvl w:ilvl="4" w:tplc="9A8A2CAC">
      <w:numFmt w:val="bullet"/>
      <w:lvlText w:val="•"/>
      <w:lvlJc w:val="left"/>
      <w:pPr>
        <w:ind w:left="3187" w:hanging="180"/>
      </w:pPr>
      <w:rPr>
        <w:rFonts w:hint="default"/>
        <w:lang w:val="ru-RU" w:eastAsia="en-US" w:bidi="ar-SA"/>
      </w:rPr>
    </w:lvl>
    <w:lvl w:ilvl="5" w:tplc="43043BC0">
      <w:numFmt w:val="bullet"/>
      <w:lvlText w:val="•"/>
      <w:lvlJc w:val="left"/>
      <w:pPr>
        <w:ind w:left="3844" w:hanging="180"/>
      </w:pPr>
      <w:rPr>
        <w:rFonts w:hint="default"/>
        <w:lang w:val="ru-RU" w:eastAsia="en-US" w:bidi="ar-SA"/>
      </w:rPr>
    </w:lvl>
    <w:lvl w:ilvl="6" w:tplc="B4022768">
      <w:numFmt w:val="bullet"/>
      <w:lvlText w:val="•"/>
      <w:lvlJc w:val="left"/>
      <w:pPr>
        <w:ind w:left="4501" w:hanging="180"/>
      </w:pPr>
      <w:rPr>
        <w:rFonts w:hint="default"/>
        <w:lang w:val="ru-RU" w:eastAsia="en-US" w:bidi="ar-SA"/>
      </w:rPr>
    </w:lvl>
    <w:lvl w:ilvl="7" w:tplc="4894D492">
      <w:numFmt w:val="bullet"/>
      <w:lvlText w:val="•"/>
      <w:lvlJc w:val="left"/>
      <w:pPr>
        <w:ind w:left="5157" w:hanging="180"/>
      </w:pPr>
      <w:rPr>
        <w:rFonts w:hint="default"/>
        <w:lang w:val="ru-RU" w:eastAsia="en-US" w:bidi="ar-SA"/>
      </w:rPr>
    </w:lvl>
    <w:lvl w:ilvl="8" w:tplc="7102BB76">
      <w:numFmt w:val="bullet"/>
      <w:lvlText w:val="•"/>
      <w:lvlJc w:val="left"/>
      <w:pPr>
        <w:ind w:left="5814" w:hanging="180"/>
      </w:pPr>
      <w:rPr>
        <w:rFonts w:hint="default"/>
        <w:lang w:val="ru-RU" w:eastAsia="en-US" w:bidi="ar-SA"/>
      </w:rPr>
    </w:lvl>
  </w:abstractNum>
  <w:abstractNum w:abstractNumId="1">
    <w:nsid w:val="056D6983"/>
    <w:multiLevelType w:val="hybridMultilevel"/>
    <w:tmpl w:val="3D94CC80"/>
    <w:lvl w:ilvl="0" w:tplc="BFF00000">
      <w:start w:val="1"/>
      <w:numFmt w:val="decimal"/>
      <w:lvlText w:val="%1."/>
      <w:lvlJc w:val="left"/>
      <w:pPr>
        <w:ind w:left="581" w:hanging="191"/>
      </w:pPr>
      <w:rPr>
        <w:rFonts w:ascii="Tahoma" w:eastAsia="Tahoma" w:hAnsi="Tahoma" w:cs="Tahoma" w:hint="default"/>
        <w:b/>
        <w:bCs/>
        <w:color w:val="231F20"/>
        <w:spacing w:val="-2"/>
        <w:w w:val="68"/>
        <w:sz w:val="20"/>
        <w:szCs w:val="20"/>
        <w:lang w:val="ru-RU" w:eastAsia="en-US" w:bidi="ar-SA"/>
      </w:rPr>
    </w:lvl>
    <w:lvl w:ilvl="1" w:tplc="62A83E9C">
      <w:numFmt w:val="bullet"/>
      <w:lvlText w:val="•"/>
      <w:lvlJc w:val="left"/>
      <w:pPr>
        <w:ind w:left="1242" w:hanging="191"/>
      </w:pPr>
      <w:rPr>
        <w:rFonts w:hint="default"/>
        <w:lang w:val="ru-RU" w:eastAsia="en-US" w:bidi="ar-SA"/>
      </w:rPr>
    </w:lvl>
    <w:lvl w:ilvl="2" w:tplc="4FAE458E">
      <w:numFmt w:val="bullet"/>
      <w:lvlText w:val="•"/>
      <w:lvlJc w:val="left"/>
      <w:pPr>
        <w:ind w:left="1905" w:hanging="191"/>
      </w:pPr>
      <w:rPr>
        <w:rFonts w:hint="default"/>
        <w:lang w:val="ru-RU" w:eastAsia="en-US" w:bidi="ar-SA"/>
      </w:rPr>
    </w:lvl>
    <w:lvl w:ilvl="3" w:tplc="DBC244BE">
      <w:numFmt w:val="bullet"/>
      <w:lvlText w:val="•"/>
      <w:lvlJc w:val="left"/>
      <w:pPr>
        <w:ind w:left="2568" w:hanging="191"/>
      </w:pPr>
      <w:rPr>
        <w:rFonts w:hint="default"/>
        <w:lang w:val="ru-RU" w:eastAsia="en-US" w:bidi="ar-SA"/>
      </w:rPr>
    </w:lvl>
    <w:lvl w:ilvl="4" w:tplc="9042A4C8">
      <w:numFmt w:val="bullet"/>
      <w:lvlText w:val="•"/>
      <w:lvlJc w:val="left"/>
      <w:pPr>
        <w:ind w:left="3230" w:hanging="191"/>
      </w:pPr>
      <w:rPr>
        <w:rFonts w:hint="default"/>
        <w:lang w:val="ru-RU" w:eastAsia="en-US" w:bidi="ar-SA"/>
      </w:rPr>
    </w:lvl>
    <w:lvl w:ilvl="5" w:tplc="20248888">
      <w:numFmt w:val="bullet"/>
      <w:lvlText w:val="•"/>
      <w:lvlJc w:val="left"/>
      <w:pPr>
        <w:ind w:left="3893" w:hanging="191"/>
      </w:pPr>
      <w:rPr>
        <w:rFonts w:hint="default"/>
        <w:lang w:val="ru-RU" w:eastAsia="en-US" w:bidi="ar-SA"/>
      </w:rPr>
    </w:lvl>
    <w:lvl w:ilvl="6" w:tplc="3CF021AA">
      <w:numFmt w:val="bullet"/>
      <w:lvlText w:val="•"/>
      <w:lvlJc w:val="left"/>
      <w:pPr>
        <w:ind w:left="4556" w:hanging="191"/>
      </w:pPr>
      <w:rPr>
        <w:rFonts w:hint="default"/>
        <w:lang w:val="ru-RU" w:eastAsia="en-US" w:bidi="ar-SA"/>
      </w:rPr>
    </w:lvl>
    <w:lvl w:ilvl="7" w:tplc="E2D0F4E4">
      <w:numFmt w:val="bullet"/>
      <w:lvlText w:val="•"/>
      <w:lvlJc w:val="left"/>
      <w:pPr>
        <w:ind w:left="5218" w:hanging="191"/>
      </w:pPr>
      <w:rPr>
        <w:rFonts w:hint="default"/>
        <w:lang w:val="ru-RU" w:eastAsia="en-US" w:bidi="ar-SA"/>
      </w:rPr>
    </w:lvl>
    <w:lvl w:ilvl="8" w:tplc="7142630A">
      <w:numFmt w:val="bullet"/>
      <w:lvlText w:val="•"/>
      <w:lvlJc w:val="left"/>
      <w:pPr>
        <w:ind w:left="5881" w:hanging="191"/>
      </w:pPr>
      <w:rPr>
        <w:rFonts w:hint="default"/>
        <w:lang w:val="ru-RU" w:eastAsia="en-US" w:bidi="ar-SA"/>
      </w:rPr>
    </w:lvl>
  </w:abstractNum>
  <w:abstractNum w:abstractNumId="2">
    <w:nsid w:val="0A464328"/>
    <w:multiLevelType w:val="hybridMultilevel"/>
    <w:tmpl w:val="55C8609A"/>
    <w:lvl w:ilvl="0" w:tplc="75C68DF8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0862D0DE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8"/>
        <w:sz w:val="20"/>
        <w:szCs w:val="20"/>
        <w:lang w:val="ru-RU" w:eastAsia="en-US" w:bidi="ar-SA"/>
      </w:rPr>
    </w:lvl>
    <w:lvl w:ilvl="2" w:tplc="94EE02A4">
      <w:numFmt w:val="bullet"/>
      <w:lvlText w:val="•"/>
      <w:lvlJc w:val="left"/>
      <w:pPr>
        <w:ind w:left="643" w:hanging="240"/>
      </w:pPr>
      <w:rPr>
        <w:rFonts w:hint="default"/>
        <w:lang w:val="ru-RU" w:eastAsia="en-US" w:bidi="ar-SA"/>
      </w:rPr>
    </w:lvl>
    <w:lvl w:ilvl="3" w:tplc="926E2346">
      <w:numFmt w:val="bullet"/>
      <w:lvlText w:val="•"/>
      <w:lvlJc w:val="left"/>
      <w:pPr>
        <w:ind w:left="367" w:hanging="240"/>
      </w:pPr>
      <w:rPr>
        <w:rFonts w:hint="default"/>
        <w:lang w:val="ru-RU" w:eastAsia="en-US" w:bidi="ar-SA"/>
      </w:rPr>
    </w:lvl>
    <w:lvl w:ilvl="4" w:tplc="A30EFA2C">
      <w:numFmt w:val="bullet"/>
      <w:lvlText w:val="•"/>
      <w:lvlJc w:val="left"/>
      <w:pPr>
        <w:ind w:left="91" w:hanging="240"/>
      </w:pPr>
      <w:rPr>
        <w:rFonts w:hint="default"/>
        <w:lang w:val="ru-RU" w:eastAsia="en-US" w:bidi="ar-SA"/>
      </w:rPr>
    </w:lvl>
    <w:lvl w:ilvl="5" w:tplc="FA6A76F2">
      <w:numFmt w:val="bullet"/>
      <w:lvlText w:val="•"/>
      <w:lvlJc w:val="left"/>
      <w:pPr>
        <w:ind w:left="-185" w:hanging="240"/>
      </w:pPr>
      <w:rPr>
        <w:rFonts w:hint="default"/>
        <w:lang w:val="ru-RU" w:eastAsia="en-US" w:bidi="ar-SA"/>
      </w:rPr>
    </w:lvl>
    <w:lvl w:ilvl="6" w:tplc="A49A1E36">
      <w:numFmt w:val="bullet"/>
      <w:lvlText w:val="•"/>
      <w:lvlJc w:val="left"/>
      <w:pPr>
        <w:ind w:left="-461" w:hanging="240"/>
      </w:pPr>
      <w:rPr>
        <w:rFonts w:hint="default"/>
        <w:lang w:val="ru-RU" w:eastAsia="en-US" w:bidi="ar-SA"/>
      </w:rPr>
    </w:lvl>
    <w:lvl w:ilvl="7" w:tplc="6C487EAE">
      <w:numFmt w:val="bullet"/>
      <w:lvlText w:val="•"/>
      <w:lvlJc w:val="left"/>
      <w:pPr>
        <w:ind w:left="-737" w:hanging="240"/>
      </w:pPr>
      <w:rPr>
        <w:rFonts w:hint="default"/>
        <w:lang w:val="ru-RU" w:eastAsia="en-US" w:bidi="ar-SA"/>
      </w:rPr>
    </w:lvl>
    <w:lvl w:ilvl="8" w:tplc="687E31EC">
      <w:numFmt w:val="bullet"/>
      <w:lvlText w:val="•"/>
      <w:lvlJc w:val="left"/>
      <w:pPr>
        <w:ind w:left="-1013" w:hanging="240"/>
      </w:pPr>
      <w:rPr>
        <w:rFonts w:hint="default"/>
        <w:lang w:val="ru-RU" w:eastAsia="en-US" w:bidi="ar-SA"/>
      </w:rPr>
    </w:lvl>
  </w:abstractNum>
  <w:abstractNum w:abstractNumId="3">
    <w:nsid w:val="295D09C7"/>
    <w:multiLevelType w:val="hybridMultilevel"/>
    <w:tmpl w:val="9B78D0E6"/>
    <w:lvl w:ilvl="0" w:tplc="C43E15D8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886297AA">
      <w:numFmt w:val="bullet"/>
      <w:lvlText w:val="•"/>
      <w:lvlJc w:val="left"/>
      <w:pPr>
        <w:ind w:left="1540" w:hanging="240"/>
      </w:pPr>
      <w:rPr>
        <w:rFonts w:hint="default"/>
        <w:lang w:val="ru-RU" w:eastAsia="en-US" w:bidi="ar-SA"/>
      </w:rPr>
    </w:lvl>
    <w:lvl w:ilvl="2" w:tplc="FFBEB0EE">
      <w:numFmt w:val="bullet"/>
      <w:lvlText w:val="•"/>
      <w:lvlJc w:val="left"/>
      <w:pPr>
        <w:ind w:left="2161" w:hanging="240"/>
      </w:pPr>
      <w:rPr>
        <w:rFonts w:hint="default"/>
        <w:lang w:val="ru-RU" w:eastAsia="en-US" w:bidi="ar-SA"/>
      </w:rPr>
    </w:lvl>
    <w:lvl w:ilvl="3" w:tplc="09461602">
      <w:numFmt w:val="bullet"/>
      <w:lvlText w:val="•"/>
      <w:lvlJc w:val="left"/>
      <w:pPr>
        <w:ind w:left="2782" w:hanging="240"/>
      </w:pPr>
      <w:rPr>
        <w:rFonts w:hint="default"/>
        <w:lang w:val="ru-RU" w:eastAsia="en-US" w:bidi="ar-SA"/>
      </w:rPr>
    </w:lvl>
    <w:lvl w:ilvl="4" w:tplc="A3543F90">
      <w:numFmt w:val="bullet"/>
      <w:lvlText w:val="•"/>
      <w:lvlJc w:val="left"/>
      <w:pPr>
        <w:ind w:left="3403" w:hanging="240"/>
      </w:pPr>
      <w:rPr>
        <w:rFonts w:hint="default"/>
        <w:lang w:val="ru-RU" w:eastAsia="en-US" w:bidi="ar-SA"/>
      </w:rPr>
    </w:lvl>
    <w:lvl w:ilvl="5" w:tplc="D53A9732">
      <w:numFmt w:val="bullet"/>
      <w:lvlText w:val="•"/>
      <w:lvlJc w:val="left"/>
      <w:pPr>
        <w:ind w:left="4023" w:hanging="240"/>
      </w:pPr>
      <w:rPr>
        <w:rFonts w:hint="default"/>
        <w:lang w:val="ru-RU" w:eastAsia="en-US" w:bidi="ar-SA"/>
      </w:rPr>
    </w:lvl>
    <w:lvl w:ilvl="6" w:tplc="E87A4F9C">
      <w:numFmt w:val="bullet"/>
      <w:lvlText w:val="•"/>
      <w:lvlJc w:val="left"/>
      <w:pPr>
        <w:ind w:left="4644" w:hanging="240"/>
      </w:pPr>
      <w:rPr>
        <w:rFonts w:hint="default"/>
        <w:lang w:val="ru-RU" w:eastAsia="en-US" w:bidi="ar-SA"/>
      </w:rPr>
    </w:lvl>
    <w:lvl w:ilvl="7" w:tplc="A0EE776C">
      <w:numFmt w:val="bullet"/>
      <w:lvlText w:val="•"/>
      <w:lvlJc w:val="left"/>
      <w:pPr>
        <w:ind w:left="5265" w:hanging="240"/>
      </w:pPr>
      <w:rPr>
        <w:rFonts w:hint="default"/>
        <w:lang w:val="ru-RU" w:eastAsia="en-US" w:bidi="ar-SA"/>
      </w:rPr>
    </w:lvl>
    <w:lvl w:ilvl="8" w:tplc="FF18D694">
      <w:numFmt w:val="bullet"/>
      <w:lvlText w:val="•"/>
      <w:lvlJc w:val="left"/>
      <w:pPr>
        <w:ind w:left="5886" w:hanging="240"/>
      </w:pPr>
      <w:rPr>
        <w:rFonts w:hint="default"/>
        <w:lang w:val="ru-RU" w:eastAsia="en-US" w:bidi="ar-SA"/>
      </w:rPr>
    </w:lvl>
  </w:abstractNum>
  <w:abstractNum w:abstractNumId="4">
    <w:nsid w:val="2A0C51A9"/>
    <w:multiLevelType w:val="hybridMultilevel"/>
    <w:tmpl w:val="FA7E44E2"/>
    <w:lvl w:ilvl="0" w:tplc="0D7CA588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C0EC9080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2" w:tplc="E18C6A7A">
      <w:numFmt w:val="bullet"/>
      <w:lvlText w:val="•"/>
      <w:lvlJc w:val="left"/>
      <w:pPr>
        <w:ind w:left="645" w:hanging="240"/>
      </w:pPr>
      <w:rPr>
        <w:rFonts w:hint="default"/>
        <w:lang w:val="ru-RU" w:eastAsia="en-US" w:bidi="ar-SA"/>
      </w:rPr>
    </w:lvl>
    <w:lvl w:ilvl="3" w:tplc="331C23D0">
      <w:numFmt w:val="bullet"/>
      <w:lvlText w:val="•"/>
      <w:lvlJc w:val="left"/>
      <w:pPr>
        <w:ind w:left="371" w:hanging="240"/>
      </w:pPr>
      <w:rPr>
        <w:rFonts w:hint="default"/>
        <w:lang w:val="ru-RU" w:eastAsia="en-US" w:bidi="ar-SA"/>
      </w:rPr>
    </w:lvl>
    <w:lvl w:ilvl="4" w:tplc="25F6B40A">
      <w:numFmt w:val="bullet"/>
      <w:lvlText w:val="•"/>
      <w:lvlJc w:val="left"/>
      <w:pPr>
        <w:ind w:left="97" w:hanging="240"/>
      </w:pPr>
      <w:rPr>
        <w:rFonts w:hint="default"/>
        <w:lang w:val="ru-RU" w:eastAsia="en-US" w:bidi="ar-SA"/>
      </w:rPr>
    </w:lvl>
    <w:lvl w:ilvl="5" w:tplc="9834B076">
      <w:numFmt w:val="bullet"/>
      <w:lvlText w:val="•"/>
      <w:lvlJc w:val="left"/>
      <w:pPr>
        <w:ind w:left="-178" w:hanging="240"/>
      </w:pPr>
      <w:rPr>
        <w:rFonts w:hint="default"/>
        <w:lang w:val="ru-RU" w:eastAsia="en-US" w:bidi="ar-SA"/>
      </w:rPr>
    </w:lvl>
    <w:lvl w:ilvl="6" w:tplc="22B0420E">
      <w:numFmt w:val="bullet"/>
      <w:lvlText w:val="•"/>
      <w:lvlJc w:val="left"/>
      <w:pPr>
        <w:ind w:left="-452" w:hanging="240"/>
      </w:pPr>
      <w:rPr>
        <w:rFonts w:hint="default"/>
        <w:lang w:val="ru-RU" w:eastAsia="en-US" w:bidi="ar-SA"/>
      </w:rPr>
    </w:lvl>
    <w:lvl w:ilvl="7" w:tplc="87D2E5E2">
      <w:numFmt w:val="bullet"/>
      <w:lvlText w:val="•"/>
      <w:lvlJc w:val="left"/>
      <w:pPr>
        <w:ind w:left="-726" w:hanging="240"/>
      </w:pPr>
      <w:rPr>
        <w:rFonts w:hint="default"/>
        <w:lang w:val="ru-RU" w:eastAsia="en-US" w:bidi="ar-SA"/>
      </w:rPr>
    </w:lvl>
    <w:lvl w:ilvl="8" w:tplc="A98037F0">
      <w:numFmt w:val="bullet"/>
      <w:lvlText w:val="•"/>
      <w:lvlJc w:val="left"/>
      <w:pPr>
        <w:ind w:left="-1000" w:hanging="240"/>
      </w:pPr>
      <w:rPr>
        <w:rFonts w:hint="default"/>
        <w:lang w:val="ru-RU" w:eastAsia="en-US" w:bidi="ar-SA"/>
      </w:rPr>
    </w:lvl>
  </w:abstractNum>
  <w:abstractNum w:abstractNumId="5">
    <w:nsid w:val="730007A8"/>
    <w:multiLevelType w:val="hybridMultilevel"/>
    <w:tmpl w:val="D42072D6"/>
    <w:lvl w:ilvl="0" w:tplc="E2020884">
      <w:start w:val="3"/>
      <w:numFmt w:val="decimal"/>
      <w:lvlText w:val="%1."/>
      <w:lvlJc w:val="left"/>
      <w:pPr>
        <w:ind w:left="620" w:hanging="231"/>
      </w:pPr>
      <w:rPr>
        <w:rFonts w:ascii="Tahoma" w:eastAsia="Tahoma" w:hAnsi="Tahoma" w:cs="Tahoma" w:hint="default"/>
        <w:b/>
        <w:bCs/>
        <w:color w:val="231F20"/>
        <w:spacing w:val="-2"/>
        <w:w w:val="89"/>
        <w:sz w:val="20"/>
        <w:szCs w:val="20"/>
        <w:lang w:val="ru-RU" w:eastAsia="en-US" w:bidi="ar-SA"/>
      </w:rPr>
    </w:lvl>
    <w:lvl w:ilvl="1" w:tplc="1A2A0268">
      <w:start w:val="1"/>
      <w:numFmt w:val="decimal"/>
      <w:lvlText w:val="%2."/>
      <w:lvlJc w:val="left"/>
      <w:pPr>
        <w:ind w:left="851" w:hanging="178"/>
      </w:pPr>
      <w:rPr>
        <w:rFonts w:ascii="Tahoma" w:eastAsia="Tahoma" w:hAnsi="Tahoma" w:cs="Tahoma" w:hint="default"/>
        <w:color w:val="231F20"/>
        <w:w w:val="67"/>
        <w:sz w:val="20"/>
        <w:szCs w:val="20"/>
        <w:lang w:val="ru-RU" w:eastAsia="en-US" w:bidi="ar-SA"/>
      </w:rPr>
    </w:lvl>
    <w:lvl w:ilvl="2" w:tplc="C9D0D556">
      <w:numFmt w:val="bullet"/>
      <w:lvlText w:val="•"/>
      <w:lvlJc w:val="left"/>
      <w:pPr>
        <w:ind w:left="583" w:hanging="178"/>
      </w:pPr>
      <w:rPr>
        <w:rFonts w:hint="default"/>
        <w:lang w:val="ru-RU" w:eastAsia="en-US" w:bidi="ar-SA"/>
      </w:rPr>
    </w:lvl>
    <w:lvl w:ilvl="3" w:tplc="E1701CBE">
      <w:numFmt w:val="bullet"/>
      <w:lvlText w:val="•"/>
      <w:lvlJc w:val="left"/>
      <w:pPr>
        <w:ind w:left="307" w:hanging="178"/>
      </w:pPr>
      <w:rPr>
        <w:rFonts w:hint="default"/>
        <w:lang w:val="ru-RU" w:eastAsia="en-US" w:bidi="ar-SA"/>
      </w:rPr>
    </w:lvl>
    <w:lvl w:ilvl="4" w:tplc="070E0250">
      <w:numFmt w:val="bullet"/>
      <w:lvlText w:val="•"/>
      <w:lvlJc w:val="left"/>
      <w:pPr>
        <w:ind w:left="31" w:hanging="178"/>
      </w:pPr>
      <w:rPr>
        <w:rFonts w:hint="default"/>
        <w:lang w:val="ru-RU" w:eastAsia="en-US" w:bidi="ar-SA"/>
      </w:rPr>
    </w:lvl>
    <w:lvl w:ilvl="5" w:tplc="0ECE65F0">
      <w:numFmt w:val="bullet"/>
      <w:lvlText w:val="•"/>
      <w:lvlJc w:val="left"/>
      <w:pPr>
        <w:ind w:left="-245" w:hanging="178"/>
      </w:pPr>
      <w:rPr>
        <w:rFonts w:hint="default"/>
        <w:lang w:val="ru-RU" w:eastAsia="en-US" w:bidi="ar-SA"/>
      </w:rPr>
    </w:lvl>
    <w:lvl w:ilvl="6" w:tplc="235024BA">
      <w:numFmt w:val="bullet"/>
      <w:lvlText w:val="•"/>
      <w:lvlJc w:val="left"/>
      <w:pPr>
        <w:ind w:left="-521" w:hanging="178"/>
      </w:pPr>
      <w:rPr>
        <w:rFonts w:hint="default"/>
        <w:lang w:val="ru-RU" w:eastAsia="en-US" w:bidi="ar-SA"/>
      </w:rPr>
    </w:lvl>
    <w:lvl w:ilvl="7" w:tplc="71BA787A">
      <w:numFmt w:val="bullet"/>
      <w:lvlText w:val="•"/>
      <w:lvlJc w:val="left"/>
      <w:pPr>
        <w:ind w:left="-797" w:hanging="178"/>
      </w:pPr>
      <w:rPr>
        <w:rFonts w:hint="default"/>
        <w:lang w:val="ru-RU" w:eastAsia="en-US" w:bidi="ar-SA"/>
      </w:rPr>
    </w:lvl>
    <w:lvl w:ilvl="8" w:tplc="5AB8C08A">
      <w:numFmt w:val="bullet"/>
      <w:lvlText w:val="•"/>
      <w:lvlJc w:val="left"/>
      <w:pPr>
        <w:ind w:left="-1073" w:hanging="17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456B3C"/>
    <w:rsid w:val="002D12C2"/>
    <w:rsid w:val="002F7CEC"/>
    <w:rsid w:val="00312FD8"/>
    <w:rsid w:val="003979B5"/>
    <w:rsid w:val="003D7639"/>
    <w:rsid w:val="0043547F"/>
    <w:rsid w:val="00456B3C"/>
    <w:rsid w:val="00537034"/>
    <w:rsid w:val="0057750E"/>
    <w:rsid w:val="00774E54"/>
    <w:rsid w:val="008310D8"/>
    <w:rsid w:val="008C1B77"/>
    <w:rsid w:val="008C1B97"/>
    <w:rsid w:val="00B274B8"/>
    <w:rsid w:val="00CB2884"/>
    <w:rsid w:val="00CD58FC"/>
    <w:rsid w:val="00D90B3B"/>
    <w:rsid w:val="00E13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B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56B3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0"/>
      <w:szCs w:val="20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456B3C"/>
    <w:rPr>
      <w:rFonts w:ascii="Tahoma" w:eastAsia="Tahoma" w:hAnsi="Tahoma" w:cs="Tahoma"/>
      <w:sz w:val="20"/>
      <w:szCs w:val="20"/>
      <w:lang w:eastAsia="en-US"/>
    </w:rPr>
  </w:style>
  <w:style w:type="paragraph" w:customStyle="1" w:styleId="Heading3">
    <w:name w:val="Heading 3"/>
    <w:basedOn w:val="a"/>
    <w:uiPriority w:val="1"/>
    <w:qFormat/>
    <w:rsid w:val="00456B3C"/>
    <w:pPr>
      <w:widowControl w:val="0"/>
      <w:autoSpaceDE w:val="0"/>
      <w:autoSpaceDN w:val="0"/>
      <w:spacing w:before="70" w:after="0" w:line="240" w:lineRule="auto"/>
      <w:ind w:left="868"/>
      <w:outlineLvl w:val="3"/>
    </w:pPr>
    <w:rPr>
      <w:rFonts w:ascii="Sitka Display" w:eastAsia="Sitka Display" w:hAnsi="Sitka Display" w:cs="Sitka Display"/>
      <w:b/>
      <w:bCs/>
      <w:sz w:val="28"/>
      <w:szCs w:val="28"/>
      <w:lang w:eastAsia="en-US"/>
    </w:rPr>
  </w:style>
  <w:style w:type="paragraph" w:customStyle="1" w:styleId="Heading4">
    <w:name w:val="Heading 4"/>
    <w:basedOn w:val="a"/>
    <w:uiPriority w:val="1"/>
    <w:qFormat/>
    <w:rsid w:val="00456B3C"/>
    <w:pPr>
      <w:widowControl w:val="0"/>
      <w:autoSpaceDE w:val="0"/>
      <w:autoSpaceDN w:val="0"/>
      <w:spacing w:after="0" w:line="240" w:lineRule="auto"/>
      <w:ind w:left="390"/>
      <w:outlineLvl w:val="4"/>
    </w:pPr>
    <w:rPr>
      <w:rFonts w:ascii="Tahoma" w:eastAsia="Tahoma" w:hAnsi="Tahoma" w:cs="Tahoma"/>
      <w:b/>
      <w:bCs/>
      <w:sz w:val="20"/>
      <w:szCs w:val="20"/>
      <w:lang w:eastAsia="en-US"/>
    </w:rPr>
  </w:style>
  <w:style w:type="paragraph" w:styleId="a5">
    <w:name w:val="List Paragraph"/>
    <w:basedOn w:val="a"/>
    <w:uiPriority w:val="1"/>
    <w:qFormat/>
    <w:rsid w:val="00456B3C"/>
    <w:pPr>
      <w:widowControl w:val="0"/>
      <w:autoSpaceDE w:val="0"/>
      <w:autoSpaceDN w:val="0"/>
      <w:spacing w:before="113" w:after="0" w:line="240" w:lineRule="auto"/>
      <w:ind w:left="566" w:hanging="180"/>
    </w:pPr>
    <w:rPr>
      <w:rFonts w:ascii="Tahoma" w:eastAsia="Tahoma" w:hAnsi="Tahoma" w:cs="Tahoma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56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6B3C"/>
    <w:rPr>
      <w:rFonts w:ascii="Tahoma" w:hAnsi="Tahoma" w:cs="Tahoma"/>
      <w:sz w:val="16"/>
      <w:szCs w:val="16"/>
    </w:rPr>
  </w:style>
  <w:style w:type="paragraph" w:customStyle="1" w:styleId="Heading5">
    <w:name w:val="Heading 5"/>
    <w:basedOn w:val="a"/>
    <w:uiPriority w:val="1"/>
    <w:qFormat/>
    <w:rsid w:val="00D90B3B"/>
    <w:pPr>
      <w:widowControl w:val="0"/>
      <w:autoSpaceDE w:val="0"/>
      <w:autoSpaceDN w:val="0"/>
      <w:spacing w:before="123" w:after="0" w:line="240" w:lineRule="auto"/>
      <w:ind w:left="390"/>
      <w:outlineLvl w:val="5"/>
    </w:pPr>
    <w:rPr>
      <w:rFonts w:ascii="Calibri" w:eastAsia="Calibri" w:hAnsi="Calibri" w:cs="Calibri"/>
      <w:b/>
      <w:bCs/>
      <w:i/>
      <w:iCs/>
      <w:sz w:val="20"/>
      <w:szCs w:val="20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310D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3848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2022-12-20T09:15:00Z</dcterms:created>
  <dcterms:modified xsi:type="dcterms:W3CDTF">2022-12-20T10:47:00Z</dcterms:modified>
</cp:coreProperties>
</file>